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628B3" w:rsidRPr="00A628B3" w:rsidRDefault="00A628B3" w:rsidP="00A628B3">
      <w:pPr>
        <w:jc w:val="center"/>
        <w:rPr>
          <w:rFonts w:eastAsia="Calibri"/>
          <w:sz w:val="22"/>
          <w:szCs w:val="22"/>
          <w:lang w:eastAsia="en-US"/>
        </w:rPr>
      </w:pPr>
      <w:r w:rsidRPr="00A628B3">
        <w:rPr>
          <w:rFonts w:eastAsia="Calibri"/>
          <w:noProof/>
          <w:sz w:val="22"/>
          <w:szCs w:val="22"/>
          <w:lang w:eastAsia="en-US"/>
        </w:rPr>
        <w:drawing>
          <wp:inline distT="0" distB="0" distL="0" distR="0" wp14:anchorId="642A30EA" wp14:editId="41A37BAA">
            <wp:extent cx="619125" cy="800100"/>
            <wp:effectExtent l="0" t="0" r="9525" b="0"/>
            <wp:docPr id="67104625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9125" cy="800100"/>
                    </a:xfrm>
                    <a:prstGeom prst="rect">
                      <a:avLst/>
                    </a:prstGeom>
                    <a:noFill/>
                    <a:ln>
                      <a:noFill/>
                    </a:ln>
                  </pic:spPr>
                </pic:pic>
              </a:graphicData>
            </a:graphic>
          </wp:inline>
        </w:drawing>
      </w:r>
    </w:p>
    <w:p w:rsidR="00A628B3" w:rsidRPr="00A628B3" w:rsidRDefault="00A628B3" w:rsidP="00A628B3">
      <w:pPr>
        <w:jc w:val="center"/>
        <w:rPr>
          <w:rFonts w:eastAsia="Calibri"/>
          <w:b/>
          <w:sz w:val="30"/>
          <w:szCs w:val="30"/>
          <w:lang w:eastAsia="en-US"/>
        </w:rPr>
      </w:pPr>
      <w:r w:rsidRPr="00A628B3">
        <w:rPr>
          <w:rFonts w:eastAsia="Calibri"/>
          <w:b/>
          <w:sz w:val="30"/>
          <w:szCs w:val="30"/>
          <w:lang w:eastAsia="en-US"/>
        </w:rPr>
        <w:t>СОБРАНИЕ ДЕПУТАТОВ</w:t>
      </w:r>
    </w:p>
    <w:p w:rsidR="00A628B3" w:rsidRPr="00A628B3" w:rsidRDefault="00A628B3" w:rsidP="00A628B3">
      <w:pPr>
        <w:jc w:val="center"/>
        <w:rPr>
          <w:rFonts w:eastAsia="Calibri"/>
          <w:b/>
          <w:sz w:val="30"/>
          <w:szCs w:val="30"/>
          <w:lang w:eastAsia="en-US"/>
        </w:rPr>
      </w:pPr>
      <w:r w:rsidRPr="00A628B3">
        <w:rPr>
          <w:rFonts w:eastAsia="Calibri"/>
          <w:b/>
          <w:sz w:val="30"/>
          <w:szCs w:val="30"/>
          <w:lang w:eastAsia="en-US"/>
        </w:rPr>
        <w:t>ЕТКУЛЬСКОГО МУНИЦИПАЛЬНОГО ОКРУГА</w:t>
      </w:r>
    </w:p>
    <w:p w:rsidR="00A628B3" w:rsidRPr="00A628B3" w:rsidRDefault="00A628B3" w:rsidP="00A628B3">
      <w:pPr>
        <w:jc w:val="center"/>
        <w:rPr>
          <w:rFonts w:eastAsia="Calibri"/>
          <w:sz w:val="30"/>
          <w:szCs w:val="30"/>
          <w:lang w:eastAsia="en-US"/>
        </w:rPr>
      </w:pPr>
      <w:r w:rsidRPr="00A628B3">
        <w:rPr>
          <w:rFonts w:eastAsia="Calibri"/>
          <w:b/>
          <w:sz w:val="30"/>
          <w:szCs w:val="30"/>
          <w:lang w:eastAsia="en-US"/>
        </w:rPr>
        <w:t>ЧЕЛЯБИНСКОЙ ОБЛАСТИ</w:t>
      </w:r>
    </w:p>
    <w:p w:rsidR="00A628B3" w:rsidRPr="00A628B3" w:rsidRDefault="00A628B3" w:rsidP="00A628B3">
      <w:pPr>
        <w:jc w:val="center"/>
        <w:rPr>
          <w:rFonts w:eastAsia="Calibri"/>
          <w:sz w:val="30"/>
          <w:szCs w:val="30"/>
          <w:lang w:eastAsia="en-US"/>
        </w:rPr>
      </w:pPr>
      <w:r w:rsidRPr="00A628B3">
        <w:rPr>
          <w:rFonts w:eastAsia="Calibri"/>
          <w:sz w:val="30"/>
          <w:szCs w:val="30"/>
          <w:lang w:eastAsia="en-US"/>
        </w:rPr>
        <w:t>первого созыва</w:t>
      </w:r>
    </w:p>
    <w:p w:rsidR="00A628B3" w:rsidRPr="00A628B3" w:rsidRDefault="00A628B3" w:rsidP="00A628B3">
      <w:pPr>
        <w:jc w:val="center"/>
        <w:rPr>
          <w:rFonts w:eastAsia="Calibri"/>
          <w:b/>
          <w:sz w:val="36"/>
          <w:szCs w:val="36"/>
          <w:lang w:eastAsia="en-US"/>
        </w:rPr>
      </w:pPr>
      <w:r w:rsidRPr="00A628B3">
        <w:rPr>
          <w:rFonts w:eastAsia="Calibri"/>
          <w:b/>
          <w:sz w:val="36"/>
          <w:szCs w:val="36"/>
          <w:lang w:eastAsia="en-US"/>
        </w:rPr>
        <w:t>Р Е Ш Е Н И Е</w:t>
      </w:r>
    </w:p>
    <w:tbl>
      <w:tblPr>
        <w:tblW w:w="10260" w:type="dxa"/>
        <w:tblInd w:w="70" w:type="dxa"/>
        <w:tblBorders>
          <w:top w:val="single" w:sz="24" w:space="0" w:color="auto"/>
          <w:bottom w:val="single" w:sz="12" w:space="0" w:color="auto"/>
        </w:tblBorders>
        <w:tblLayout w:type="fixed"/>
        <w:tblCellMar>
          <w:left w:w="70" w:type="dxa"/>
          <w:right w:w="70" w:type="dxa"/>
        </w:tblCellMar>
        <w:tblLook w:val="0000" w:firstRow="0" w:lastRow="0" w:firstColumn="0" w:lastColumn="0" w:noHBand="0" w:noVBand="0"/>
      </w:tblPr>
      <w:tblGrid>
        <w:gridCol w:w="10260"/>
      </w:tblGrid>
      <w:tr w:rsidR="00A628B3" w:rsidRPr="00A628B3" w:rsidTr="006B2135">
        <w:trPr>
          <w:trHeight w:hRule="exact" w:val="80"/>
        </w:trPr>
        <w:tc>
          <w:tcPr>
            <w:tcW w:w="10260" w:type="dxa"/>
          </w:tcPr>
          <w:p w:rsidR="00A628B3" w:rsidRPr="00A628B3" w:rsidRDefault="00A628B3" w:rsidP="00A628B3">
            <w:pPr>
              <w:jc w:val="center"/>
              <w:rPr>
                <w:rFonts w:eastAsia="Calibri"/>
                <w:b/>
                <w:sz w:val="28"/>
                <w:szCs w:val="28"/>
                <w:lang w:eastAsia="en-US"/>
              </w:rPr>
            </w:pPr>
          </w:p>
        </w:tc>
      </w:tr>
    </w:tbl>
    <w:p w:rsidR="00A628B3" w:rsidRPr="00A628B3" w:rsidRDefault="00A628B3" w:rsidP="00A628B3">
      <w:pPr>
        <w:rPr>
          <w:rFonts w:eastAsia="Calibri"/>
          <w:sz w:val="24"/>
          <w:szCs w:val="24"/>
          <w:lang w:eastAsia="en-US"/>
        </w:rPr>
      </w:pPr>
    </w:p>
    <w:p w:rsidR="00A628B3" w:rsidRPr="00A628B3" w:rsidRDefault="00A628B3" w:rsidP="00A628B3">
      <w:pPr>
        <w:rPr>
          <w:rFonts w:eastAsia="Calibri"/>
          <w:sz w:val="28"/>
          <w:szCs w:val="28"/>
          <w:lang w:eastAsia="en-US"/>
        </w:rPr>
      </w:pPr>
      <w:r w:rsidRPr="00A628B3">
        <w:rPr>
          <w:rFonts w:eastAsia="Calibri"/>
          <w:sz w:val="24"/>
          <w:szCs w:val="24"/>
          <w:lang w:eastAsia="en-US"/>
        </w:rPr>
        <w:t>от _</w:t>
      </w:r>
      <w:r w:rsidRPr="00A628B3">
        <w:rPr>
          <w:rFonts w:eastAsia="Calibri"/>
          <w:sz w:val="24"/>
          <w:szCs w:val="24"/>
          <w:u w:val="single"/>
          <w:lang w:eastAsia="en-US"/>
        </w:rPr>
        <w:t>25.02.2026 г.</w:t>
      </w:r>
      <w:proofErr w:type="gramStart"/>
      <w:r w:rsidRPr="00A628B3">
        <w:rPr>
          <w:rFonts w:eastAsia="Calibri"/>
          <w:sz w:val="24"/>
          <w:szCs w:val="24"/>
          <w:lang w:eastAsia="en-US"/>
        </w:rPr>
        <w:t>_  №</w:t>
      </w:r>
      <w:proofErr w:type="gramEnd"/>
      <w:r w:rsidRPr="00A628B3">
        <w:rPr>
          <w:rFonts w:eastAsia="Calibri"/>
          <w:sz w:val="28"/>
          <w:szCs w:val="28"/>
          <w:lang w:eastAsia="en-US"/>
        </w:rPr>
        <w:t xml:space="preserve"> _</w:t>
      </w:r>
      <w:r w:rsidRPr="00A628B3">
        <w:rPr>
          <w:rFonts w:eastAsia="Calibri"/>
          <w:sz w:val="24"/>
          <w:szCs w:val="24"/>
          <w:u w:val="single"/>
          <w:lang w:eastAsia="en-US"/>
        </w:rPr>
        <w:t>17</w:t>
      </w:r>
      <w:r>
        <w:rPr>
          <w:rFonts w:eastAsia="Calibri"/>
          <w:sz w:val="24"/>
          <w:szCs w:val="24"/>
          <w:u w:val="single"/>
          <w:lang w:eastAsia="en-US"/>
        </w:rPr>
        <w:t>6</w:t>
      </w:r>
      <w:r w:rsidRPr="00A628B3">
        <w:rPr>
          <w:rFonts w:eastAsia="Calibri"/>
          <w:sz w:val="28"/>
          <w:szCs w:val="28"/>
          <w:lang w:eastAsia="en-US"/>
        </w:rPr>
        <w:t xml:space="preserve">_                                                                                                 </w:t>
      </w:r>
    </w:p>
    <w:p w:rsidR="00A628B3" w:rsidRPr="00A628B3" w:rsidRDefault="00A628B3" w:rsidP="00A628B3">
      <w:pPr>
        <w:rPr>
          <w:rFonts w:eastAsia="Calibri"/>
          <w:sz w:val="24"/>
          <w:szCs w:val="24"/>
          <w:lang w:eastAsia="en-US"/>
        </w:rPr>
      </w:pPr>
      <w:r w:rsidRPr="00A628B3">
        <w:rPr>
          <w:rFonts w:eastAsia="Calibri"/>
          <w:sz w:val="28"/>
          <w:szCs w:val="28"/>
          <w:lang w:eastAsia="en-US"/>
        </w:rPr>
        <w:t xml:space="preserve">            </w:t>
      </w:r>
      <w:r w:rsidRPr="00A628B3">
        <w:rPr>
          <w:rFonts w:eastAsia="Calibri"/>
          <w:sz w:val="24"/>
          <w:szCs w:val="24"/>
          <w:lang w:eastAsia="en-US"/>
        </w:rPr>
        <w:t xml:space="preserve">с. Еткуль                                                                                                  </w:t>
      </w:r>
    </w:p>
    <w:p w:rsidR="00212AA0" w:rsidRDefault="00212AA0" w:rsidP="00212AA0">
      <w:pPr>
        <w:tabs>
          <w:tab w:val="left" w:pos="3686"/>
          <w:tab w:val="left" w:pos="3969"/>
          <w:tab w:val="left" w:pos="4395"/>
        </w:tabs>
        <w:ind w:right="5386"/>
        <w:jc w:val="both"/>
        <w:rPr>
          <w:sz w:val="28"/>
          <w:szCs w:val="28"/>
        </w:rPr>
      </w:pPr>
    </w:p>
    <w:p w:rsidR="00A628B3" w:rsidRDefault="00A628B3" w:rsidP="00212AA0">
      <w:pPr>
        <w:tabs>
          <w:tab w:val="left" w:pos="3686"/>
          <w:tab w:val="left" w:pos="3969"/>
          <w:tab w:val="left" w:pos="4395"/>
        </w:tabs>
        <w:ind w:right="5386"/>
        <w:rPr>
          <w:sz w:val="28"/>
          <w:szCs w:val="28"/>
        </w:rPr>
      </w:pPr>
    </w:p>
    <w:p w:rsidR="00A628B3" w:rsidRDefault="00212AA0" w:rsidP="00212AA0">
      <w:pPr>
        <w:tabs>
          <w:tab w:val="left" w:pos="3686"/>
          <w:tab w:val="left" w:pos="3969"/>
          <w:tab w:val="left" w:pos="4395"/>
        </w:tabs>
        <w:ind w:right="5386"/>
        <w:rPr>
          <w:sz w:val="28"/>
          <w:szCs w:val="28"/>
        </w:rPr>
      </w:pPr>
      <w:r>
        <w:rPr>
          <w:sz w:val="28"/>
          <w:szCs w:val="28"/>
        </w:rPr>
        <w:t xml:space="preserve">Об утверждении Положения о муниципальном жилищном контроле </w:t>
      </w:r>
    </w:p>
    <w:p w:rsidR="00212AA0" w:rsidRDefault="00212AA0" w:rsidP="00212AA0">
      <w:pPr>
        <w:tabs>
          <w:tab w:val="left" w:pos="3686"/>
          <w:tab w:val="left" w:pos="3969"/>
          <w:tab w:val="left" w:pos="4395"/>
        </w:tabs>
        <w:ind w:right="5386"/>
        <w:rPr>
          <w:sz w:val="28"/>
          <w:szCs w:val="28"/>
        </w:rPr>
      </w:pPr>
      <w:r>
        <w:rPr>
          <w:sz w:val="28"/>
          <w:szCs w:val="28"/>
        </w:rPr>
        <w:t>на территории Еткульского муниципального округа</w:t>
      </w:r>
    </w:p>
    <w:p w:rsidR="00212AA0" w:rsidRDefault="00212AA0" w:rsidP="00212AA0">
      <w:pPr>
        <w:tabs>
          <w:tab w:val="left" w:pos="4820"/>
        </w:tabs>
        <w:ind w:right="5648"/>
        <w:jc w:val="both"/>
        <w:rPr>
          <w:sz w:val="24"/>
          <w:szCs w:val="24"/>
        </w:rPr>
      </w:pPr>
    </w:p>
    <w:p w:rsidR="00212AA0" w:rsidRDefault="00212AA0" w:rsidP="00212AA0">
      <w:pPr>
        <w:tabs>
          <w:tab w:val="left" w:pos="4820"/>
        </w:tabs>
        <w:ind w:right="5648"/>
        <w:jc w:val="both"/>
        <w:rPr>
          <w:sz w:val="24"/>
          <w:szCs w:val="24"/>
        </w:rPr>
      </w:pPr>
    </w:p>
    <w:p w:rsidR="00212AA0" w:rsidRDefault="00212AA0" w:rsidP="00A628B3">
      <w:pPr>
        <w:ind w:firstLine="709"/>
        <w:jc w:val="both"/>
        <w:rPr>
          <w:sz w:val="28"/>
          <w:szCs w:val="28"/>
        </w:rPr>
      </w:pPr>
      <w:r>
        <w:rPr>
          <w:sz w:val="28"/>
          <w:szCs w:val="28"/>
        </w:rPr>
        <w:t>В соответствии с Жилищным кодексом Российской Федерации, Федеральным законом от 06.10.2003 г. № 131-ФЗ «Об общих принципах организации местного самоуправления в Российской Федерации»,</w:t>
      </w:r>
      <w:r w:rsidR="00983BCD" w:rsidRPr="00983BCD">
        <w:t xml:space="preserve"> </w:t>
      </w:r>
      <w:r w:rsidR="00983BCD" w:rsidRPr="00983BCD">
        <w:rPr>
          <w:sz w:val="28"/>
          <w:szCs w:val="28"/>
        </w:rPr>
        <w:t>Федеральным законом от 20</w:t>
      </w:r>
      <w:r w:rsidR="00A628B3">
        <w:rPr>
          <w:sz w:val="28"/>
          <w:szCs w:val="28"/>
        </w:rPr>
        <w:t>.03.</w:t>
      </w:r>
      <w:r w:rsidR="00983BCD" w:rsidRPr="00983BCD">
        <w:rPr>
          <w:sz w:val="28"/>
          <w:szCs w:val="28"/>
        </w:rPr>
        <w:t xml:space="preserve">2025 г. </w:t>
      </w:r>
      <w:r w:rsidR="00A628B3">
        <w:rPr>
          <w:sz w:val="28"/>
          <w:szCs w:val="28"/>
        </w:rPr>
        <w:t xml:space="preserve">   </w:t>
      </w:r>
      <w:r w:rsidR="00983BCD" w:rsidRPr="00983BCD">
        <w:rPr>
          <w:sz w:val="28"/>
          <w:szCs w:val="28"/>
        </w:rPr>
        <w:t>№ 33-ФЗ «Об общих принципах организации местного самоуправления в единой системе публичной власти»</w:t>
      </w:r>
      <w:r w:rsidR="00983BCD">
        <w:rPr>
          <w:sz w:val="28"/>
          <w:szCs w:val="28"/>
        </w:rPr>
        <w:t xml:space="preserve">, </w:t>
      </w:r>
      <w:r>
        <w:rPr>
          <w:sz w:val="28"/>
          <w:szCs w:val="28"/>
        </w:rPr>
        <w:t>Федеральным законом от 31.07.2020 г. № 248-ФЗ «О государственном контроле (надзоре) и муниципальном контроле в Российской Федерации», Уставом Еткульского муниципального округа</w:t>
      </w:r>
    </w:p>
    <w:p w:rsidR="00212AA0" w:rsidRDefault="00212AA0" w:rsidP="00212AA0">
      <w:pPr>
        <w:ind w:firstLine="851"/>
        <w:jc w:val="both"/>
        <w:rPr>
          <w:sz w:val="28"/>
          <w:szCs w:val="28"/>
        </w:rPr>
      </w:pPr>
    </w:p>
    <w:p w:rsidR="00A628B3" w:rsidRDefault="00A628B3" w:rsidP="00212AA0">
      <w:pPr>
        <w:ind w:firstLine="851"/>
        <w:jc w:val="both"/>
        <w:rPr>
          <w:sz w:val="28"/>
          <w:szCs w:val="28"/>
        </w:rPr>
      </w:pPr>
    </w:p>
    <w:p w:rsidR="00A628B3" w:rsidRPr="004309EE" w:rsidRDefault="00A628B3" w:rsidP="00A628B3">
      <w:pPr>
        <w:jc w:val="center"/>
        <w:rPr>
          <w:b/>
          <w:bCs/>
          <w:sz w:val="28"/>
          <w:szCs w:val="28"/>
        </w:rPr>
      </w:pPr>
      <w:r w:rsidRPr="004309EE">
        <w:rPr>
          <w:b/>
          <w:bCs/>
          <w:sz w:val="28"/>
          <w:szCs w:val="28"/>
        </w:rPr>
        <w:t>СОБРАНИЕ ДЕПУТАТОВ ЕТКУЛЬСКОГО МУНИЦИПАЛЬНОГО ОКРУГА</w:t>
      </w:r>
    </w:p>
    <w:p w:rsidR="00A628B3" w:rsidRPr="004309EE" w:rsidRDefault="00A628B3" w:rsidP="00A628B3">
      <w:pPr>
        <w:jc w:val="center"/>
        <w:rPr>
          <w:b/>
          <w:bCs/>
          <w:sz w:val="28"/>
          <w:szCs w:val="28"/>
        </w:rPr>
      </w:pPr>
      <w:r w:rsidRPr="004309EE">
        <w:rPr>
          <w:b/>
          <w:bCs/>
          <w:sz w:val="28"/>
          <w:szCs w:val="28"/>
        </w:rPr>
        <w:t>ЧЕЛЯБИНСКОЙ ОБЛАСТИ</w:t>
      </w:r>
    </w:p>
    <w:p w:rsidR="00A628B3" w:rsidRPr="004309EE" w:rsidRDefault="00A628B3" w:rsidP="00A628B3">
      <w:pPr>
        <w:jc w:val="center"/>
        <w:rPr>
          <w:b/>
          <w:bCs/>
          <w:sz w:val="28"/>
          <w:szCs w:val="28"/>
        </w:rPr>
      </w:pPr>
      <w:r w:rsidRPr="004309EE">
        <w:rPr>
          <w:b/>
          <w:bCs/>
          <w:sz w:val="28"/>
          <w:szCs w:val="28"/>
        </w:rPr>
        <w:t>Р Е Ш А Е Т:</w:t>
      </w:r>
    </w:p>
    <w:p w:rsidR="00212AA0" w:rsidRDefault="00212AA0" w:rsidP="00212AA0">
      <w:pPr>
        <w:jc w:val="center"/>
        <w:rPr>
          <w:sz w:val="28"/>
          <w:szCs w:val="28"/>
        </w:rPr>
      </w:pPr>
    </w:p>
    <w:p w:rsidR="00A628B3" w:rsidRDefault="00A628B3" w:rsidP="00212AA0">
      <w:pPr>
        <w:jc w:val="center"/>
        <w:rPr>
          <w:sz w:val="28"/>
          <w:szCs w:val="28"/>
        </w:rPr>
      </w:pPr>
    </w:p>
    <w:p w:rsidR="00212AA0" w:rsidRDefault="00212AA0" w:rsidP="00A628B3">
      <w:pPr>
        <w:numPr>
          <w:ilvl w:val="0"/>
          <w:numId w:val="1"/>
        </w:numPr>
        <w:tabs>
          <w:tab w:val="left" w:pos="993"/>
        </w:tabs>
        <w:ind w:left="0" w:firstLine="709"/>
        <w:jc w:val="both"/>
        <w:rPr>
          <w:sz w:val="28"/>
          <w:szCs w:val="28"/>
        </w:rPr>
      </w:pPr>
      <w:r>
        <w:rPr>
          <w:sz w:val="28"/>
          <w:szCs w:val="28"/>
        </w:rPr>
        <w:t>Утвердить Положение о муниципальном жилищном контроле на территории Еткульского муниципального округа (прилагается).</w:t>
      </w:r>
    </w:p>
    <w:p w:rsidR="00A628B3" w:rsidRDefault="00A628B3" w:rsidP="00A628B3">
      <w:pPr>
        <w:tabs>
          <w:tab w:val="left" w:pos="993"/>
        </w:tabs>
        <w:ind w:left="709"/>
        <w:jc w:val="both"/>
        <w:rPr>
          <w:sz w:val="28"/>
          <w:szCs w:val="28"/>
        </w:rPr>
      </w:pPr>
    </w:p>
    <w:p w:rsidR="00212AA0" w:rsidRDefault="00212AA0" w:rsidP="00A628B3">
      <w:pPr>
        <w:numPr>
          <w:ilvl w:val="0"/>
          <w:numId w:val="1"/>
        </w:numPr>
        <w:tabs>
          <w:tab w:val="left" w:pos="993"/>
        </w:tabs>
        <w:ind w:left="0" w:firstLine="709"/>
        <w:jc w:val="both"/>
        <w:rPr>
          <w:sz w:val="28"/>
          <w:szCs w:val="28"/>
        </w:rPr>
      </w:pPr>
      <w:r>
        <w:rPr>
          <w:sz w:val="28"/>
          <w:szCs w:val="28"/>
        </w:rPr>
        <w:t>Решение Собрания депутатов Еткульского муниципального района от 28.05.2025 г. № 735 «Об утверждении Положения о муниципальном жилищном контроле на территории Еткульского муниципального района» признать утратившим силу.</w:t>
      </w:r>
      <w:r w:rsidR="00F43F12">
        <w:rPr>
          <w:sz w:val="28"/>
          <w:szCs w:val="28"/>
        </w:rPr>
        <w:t xml:space="preserve"> </w:t>
      </w:r>
    </w:p>
    <w:p w:rsidR="00A628B3" w:rsidRDefault="00A628B3" w:rsidP="00A628B3">
      <w:pPr>
        <w:tabs>
          <w:tab w:val="left" w:pos="993"/>
        </w:tabs>
        <w:jc w:val="both"/>
        <w:rPr>
          <w:sz w:val="28"/>
          <w:szCs w:val="28"/>
        </w:rPr>
      </w:pPr>
    </w:p>
    <w:p w:rsidR="00212AA0" w:rsidRDefault="00F43F12" w:rsidP="00A628B3">
      <w:pPr>
        <w:numPr>
          <w:ilvl w:val="0"/>
          <w:numId w:val="1"/>
        </w:numPr>
        <w:tabs>
          <w:tab w:val="left" w:pos="993"/>
        </w:tabs>
        <w:ind w:left="0" w:firstLine="709"/>
        <w:jc w:val="both"/>
        <w:rPr>
          <w:sz w:val="28"/>
          <w:szCs w:val="28"/>
        </w:rPr>
      </w:pPr>
      <w:r w:rsidRPr="00F43F12">
        <w:rPr>
          <w:sz w:val="28"/>
          <w:szCs w:val="28"/>
        </w:rPr>
        <w:t>Настоящее решение опубликовать в сетевом издании «Муниципальные Правовые Акты администрации Еткульского муниципального района» (доменное имя - мпа-</w:t>
      </w:r>
      <w:proofErr w:type="spellStart"/>
      <w:proofErr w:type="gramStart"/>
      <w:r w:rsidRPr="00F43F12">
        <w:rPr>
          <w:sz w:val="28"/>
          <w:szCs w:val="28"/>
        </w:rPr>
        <w:t>еткуль.рф</w:t>
      </w:r>
      <w:proofErr w:type="spellEnd"/>
      <w:proofErr w:type="gramEnd"/>
      <w:r w:rsidRPr="00F43F12">
        <w:rPr>
          <w:sz w:val="28"/>
          <w:szCs w:val="28"/>
        </w:rPr>
        <w:t xml:space="preserve">, регистрация в качестве сетевого издания: ЭЛ № ФС 77 – 76917 </w:t>
      </w:r>
      <w:r w:rsidRPr="00F43F12">
        <w:rPr>
          <w:sz w:val="28"/>
          <w:szCs w:val="28"/>
        </w:rPr>
        <w:lastRenderedPageBreak/>
        <w:t>от 01.10.2019) и разместить на официальном сайте администрации Еткульского муниципального округа в информационно-телекоммуникационной сети «Интернет».</w:t>
      </w:r>
    </w:p>
    <w:p w:rsidR="00A628B3" w:rsidRDefault="00A628B3" w:rsidP="00A628B3">
      <w:pPr>
        <w:tabs>
          <w:tab w:val="left" w:pos="993"/>
        </w:tabs>
        <w:jc w:val="both"/>
        <w:rPr>
          <w:sz w:val="28"/>
          <w:szCs w:val="28"/>
        </w:rPr>
      </w:pPr>
    </w:p>
    <w:p w:rsidR="00212AA0" w:rsidRPr="00CC1C28" w:rsidRDefault="00212AA0" w:rsidP="00A628B3">
      <w:pPr>
        <w:numPr>
          <w:ilvl w:val="0"/>
          <w:numId w:val="1"/>
        </w:numPr>
        <w:tabs>
          <w:tab w:val="left" w:pos="993"/>
        </w:tabs>
        <w:ind w:left="0" w:firstLine="709"/>
        <w:jc w:val="both"/>
        <w:rPr>
          <w:sz w:val="28"/>
          <w:szCs w:val="28"/>
        </w:rPr>
      </w:pPr>
      <w:r>
        <w:rPr>
          <w:sz w:val="28"/>
          <w:szCs w:val="28"/>
        </w:rPr>
        <w:t>Настоящее решение вступает в силу со дня подписания.</w:t>
      </w:r>
    </w:p>
    <w:p w:rsidR="00212AA0" w:rsidRDefault="00212AA0" w:rsidP="00212AA0">
      <w:pPr>
        <w:rPr>
          <w:sz w:val="28"/>
          <w:szCs w:val="28"/>
        </w:rPr>
      </w:pPr>
    </w:p>
    <w:p w:rsidR="00A628B3" w:rsidRDefault="00A628B3" w:rsidP="00212AA0">
      <w:pPr>
        <w:rPr>
          <w:sz w:val="28"/>
          <w:szCs w:val="28"/>
        </w:rPr>
      </w:pPr>
    </w:p>
    <w:p w:rsidR="00A628B3" w:rsidRDefault="00A628B3" w:rsidP="00212AA0">
      <w:pPr>
        <w:rPr>
          <w:sz w:val="28"/>
          <w:szCs w:val="28"/>
        </w:rPr>
      </w:pPr>
    </w:p>
    <w:p w:rsidR="00A628B3" w:rsidRDefault="00A628B3" w:rsidP="00212AA0">
      <w:pPr>
        <w:rPr>
          <w:sz w:val="28"/>
          <w:szCs w:val="28"/>
        </w:rPr>
      </w:pPr>
    </w:p>
    <w:p w:rsidR="00212AA0" w:rsidRDefault="00212AA0" w:rsidP="00212AA0">
      <w:pPr>
        <w:rPr>
          <w:sz w:val="28"/>
          <w:szCs w:val="28"/>
        </w:rPr>
      </w:pPr>
      <w:r>
        <w:rPr>
          <w:sz w:val="28"/>
          <w:szCs w:val="28"/>
        </w:rPr>
        <w:t>Председатель Собрания депутатов</w:t>
      </w:r>
    </w:p>
    <w:p w:rsidR="00212AA0" w:rsidRDefault="00212AA0" w:rsidP="00212AA0">
      <w:pPr>
        <w:rPr>
          <w:sz w:val="28"/>
          <w:szCs w:val="28"/>
        </w:rPr>
      </w:pPr>
      <w:r>
        <w:rPr>
          <w:sz w:val="28"/>
          <w:szCs w:val="28"/>
        </w:rPr>
        <w:t xml:space="preserve">Еткульского муниципального округа                                          </w:t>
      </w:r>
    </w:p>
    <w:p w:rsidR="00212AA0" w:rsidRPr="00212AA0" w:rsidRDefault="00212AA0" w:rsidP="00212AA0">
      <w:pPr>
        <w:rPr>
          <w:sz w:val="28"/>
          <w:szCs w:val="28"/>
        </w:rPr>
      </w:pPr>
      <w:r>
        <w:rPr>
          <w:sz w:val="28"/>
          <w:szCs w:val="28"/>
        </w:rPr>
        <w:t>Челябинской области</w:t>
      </w:r>
      <w:r w:rsidR="00F43F12" w:rsidRPr="00F43F12">
        <w:rPr>
          <w:sz w:val="28"/>
          <w:szCs w:val="28"/>
        </w:rPr>
        <w:t xml:space="preserve"> </w:t>
      </w:r>
      <w:r w:rsidR="00F43F12">
        <w:rPr>
          <w:sz w:val="28"/>
          <w:szCs w:val="28"/>
        </w:rPr>
        <w:t xml:space="preserve">                                                         </w:t>
      </w:r>
      <w:r w:rsidR="00A628B3">
        <w:rPr>
          <w:sz w:val="28"/>
          <w:szCs w:val="28"/>
        </w:rPr>
        <w:t xml:space="preserve">              </w:t>
      </w:r>
      <w:r w:rsidR="00F43F12">
        <w:rPr>
          <w:sz w:val="28"/>
          <w:szCs w:val="28"/>
        </w:rPr>
        <w:t xml:space="preserve">         Н. Н. Васильева</w:t>
      </w:r>
    </w:p>
    <w:p w:rsidR="00212AA0" w:rsidRDefault="00212AA0" w:rsidP="00212AA0">
      <w:pPr>
        <w:jc w:val="both"/>
        <w:rPr>
          <w:rFonts w:eastAsia="Calibri"/>
          <w:sz w:val="28"/>
          <w:szCs w:val="28"/>
          <w:lang w:eastAsia="en-US"/>
        </w:rPr>
      </w:pPr>
    </w:p>
    <w:p w:rsidR="00F43F12" w:rsidRDefault="00F43F12" w:rsidP="00212AA0">
      <w:pPr>
        <w:jc w:val="both"/>
        <w:rPr>
          <w:rFonts w:eastAsia="Calibri"/>
          <w:sz w:val="28"/>
          <w:szCs w:val="28"/>
          <w:lang w:eastAsia="en-US"/>
        </w:rPr>
      </w:pPr>
    </w:p>
    <w:p w:rsidR="00A628B3" w:rsidRDefault="00A628B3" w:rsidP="00212AA0">
      <w:pPr>
        <w:jc w:val="both"/>
        <w:rPr>
          <w:rFonts w:eastAsia="Calibri"/>
          <w:sz w:val="28"/>
          <w:szCs w:val="28"/>
          <w:lang w:eastAsia="en-US"/>
        </w:rPr>
      </w:pPr>
    </w:p>
    <w:p w:rsidR="00A628B3" w:rsidRDefault="00A628B3" w:rsidP="00212AA0">
      <w:pPr>
        <w:jc w:val="both"/>
        <w:rPr>
          <w:rFonts w:eastAsia="Calibri"/>
          <w:sz w:val="28"/>
          <w:szCs w:val="28"/>
          <w:lang w:eastAsia="en-US"/>
        </w:rPr>
      </w:pPr>
    </w:p>
    <w:p w:rsidR="00A628B3" w:rsidRDefault="00A628B3" w:rsidP="00212AA0">
      <w:pPr>
        <w:jc w:val="both"/>
        <w:rPr>
          <w:rFonts w:eastAsia="Calibri"/>
          <w:sz w:val="28"/>
          <w:szCs w:val="28"/>
          <w:lang w:eastAsia="en-US"/>
        </w:rPr>
      </w:pPr>
    </w:p>
    <w:p w:rsidR="00A628B3" w:rsidRDefault="00212AA0" w:rsidP="00212AA0">
      <w:pPr>
        <w:jc w:val="both"/>
        <w:rPr>
          <w:rFonts w:eastAsia="Calibri"/>
          <w:sz w:val="28"/>
          <w:szCs w:val="28"/>
          <w:lang w:eastAsia="en-US"/>
        </w:rPr>
      </w:pPr>
      <w:r>
        <w:rPr>
          <w:rFonts w:eastAsia="Calibri"/>
          <w:sz w:val="28"/>
          <w:szCs w:val="28"/>
          <w:lang w:eastAsia="en-US"/>
        </w:rPr>
        <w:t xml:space="preserve">Глава Еткульского муниципального </w:t>
      </w:r>
    </w:p>
    <w:p w:rsidR="00212AA0" w:rsidRDefault="00212AA0" w:rsidP="00212AA0">
      <w:pPr>
        <w:jc w:val="both"/>
        <w:rPr>
          <w:rFonts w:eastAsia="Calibri"/>
          <w:sz w:val="28"/>
          <w:szCs w:val="28"/>
          <w:lang w:eastAsia="en-US"/>
        </w:rPr>
      </w:pPr>
      <w:r>
        <w:rPr>
          <w:rFonts w:eastAsia="Calibri"/>
          <w:sz w:val="28"/>
          <w:szCs w:val="28"/>
          <w:lang w:eastAsia="en-US"/>
        </w:rPr>
        <w:t>округа Челябинской области</w:t>
      </w:r>
      <w:r w:rsidR="00F43F12" w:rsidRPr="00F43F12">
        <w:rPr>
          <w:rFonts w:eastAsia="Calibri"/>
          <w:sz w:val="28"/>
          <w:szCs w:val="28"/>
          <w:lang w:eastAsia="en-US"/>
        </w:rPr>
        <w:t xml:space="preserve"> </w:t>
      </w:r>
      <w:r w:rsidR="00F43F12">
        <w:rPr>
          <w:rFonts w:eastAsia="Calibri"/>
          <w:sz w:val="28"/>
          <w:szCs w:val="28"/>
          <w:lang w:eastAsia="en-US"/>
        </w:rPr>
        <w:t xml:space="preserve">                               </w:t>
      </w:r>
      <w:r w:rsidR="00A628B3">
        <w:rPr>
          <w:rFonts w:eastAsia="Calibri"/>
          <w:sz w:val="28"/>
          <w:szCs w:val="28"/>
          <w:lang w:eastAsia="en-US"/>
        </w:rPr>
        <w:t xml:space="preserve">    </w:t>
      </w:r>
      <w:r w:rsidR="00F43F12">
        <w:rPr>
          <w:rFonts w:eastAsia="Calibri"/>
          <w:sz w:val="28"/>
          <w:szCs w:val="28"/>
          <w:lang w:eastAsia="en-US"/>
        </w:rPr>
        <w:t xml:space="preserve">                                    Ю. В. Кузьменков</w:t>
      </w:r>
    </w:p>
    <w:p w:rsidR="00212AA0" w:rsidRDefault="00212AA0" w:rsidP="00212AA0">
      <w:pPr>
        <w:jc w:val="both"/>
        <w:rPr>
          <w:rFonts w:eastAsia="Calibri"/>
          <w:sz w:val="28"/>
          <w:szCs w:val="28"/>
          <w:lang w:eastAsia="en-US"/>
        </w:rPr>
      </w:pPr>
    </w:p>
    <w:p w:rsidR="0049579D" w:rsidRDefault="00212AA0" w:rsidP="0049579D">
      <w:pPr>
        <w:ind w:left="5670"/>
        <w:jc w:val="both"/>
        <w:rPr>
          <w:rFonts w:eastAsia="Calibri"/>
          <w:sz w:val="28"/>
          <w:szCs w:val="28"/>
          <w:lang w:eastAsia="en-US"/>
        </w:rPr>
      </w:pPr>
      <w:r>
        <w:br w:type="page"/>
      </w:r>
      <w:r w:rsidR="0049579D">
        <w:rPr>
          <w:rFonts w:eastAsia="Calibri"/>
          <w:sz w:val="28"/>
          <w:szCs w:val="28"/>
          <w:lang w:eastAsia="en-US"/>
        </w:rPr>
        <w:lastRenderedPageBreak/>
        <w:t>УТВЕРЖДЕНО:</w:t>
      </w:r>
    </w:p>
    <w:p w:rsidR="0049579D" w:rsidRDefault="0049579D" w:rsidP="0049579D">
      <w:pPr>
        <w:ind w:left="5670"/>
        <w:jc w:val="both"/>
        <w:rPr>
          <w:rFonts w:eastAsia="Calibri"/>
          <w:sz w:val="28"/>
          <w:szCs w:val="28"/>
          <w:lang w:eastAsia="en-US"/>
        </w:rPr>
      </w:pPr>
      <w:r>
        <w:rPr>
          <w:rFonts w:eastAsia="Calibri"/>
          <w:sz w:val="28"/>
          <w:szCs w:val="28"/>
          <w:lang w:eastAsia="en-US"/>
        </w:rPr>
        <w:t xml:space="preserve">решением Собрания депутатов </w:t>
      </w:r>
    </w:p>
    <w:p w:rsidR="00A628B3" w:rsidRDefault="0049579D" w:rsidP="0049579D">
      <w:pPr>
        <w:ind w:left="5670"/>
        <w:jc w:val="both"/>
        <w:rPr>
          <w:rFonts w:eastAsia="Calibri"/>
          <w:sz w:val="28"/>
          <w:szCs w:val="28"/>
          <w:lang w:eastAsia="en-US"/>
        </w:rPr>
      </w:pPr>
      <w:r>
        <w:rPr>
          <w:rFonts w:eastAsia="Calibri"/>
          <w:sz w:val="28"/>
          <w:szCs w:val="28"/>
          <w:lang w:eastAsia="en-US"/>
        </w:rPr>
        <w:t xml:space="preserve">Еткульского муниципального </w:t>
      </w:r>
      <w:r w:rsidR="00980959">
        <w:rPr>
          <w:rFonts w:eastAsia="Calibri"/>
          <w:sz w:val="28"/>
          <w:szCs w:val="28"/>
          <w:lang w:eastAsia="en-US"/>
        </w:rPr>
        <w:t>округа</w:t>
      </w:r>
    </w:p>
    <w:p w:rsidR="0049579D" w:rsidRDefault="00A628B3" w:rsidP="0049579D">
      <w:pPr>
        <w:ind w:left="5670"/>
        <w:jc w:val="both"/>
        <w:rPr>
          <w:rFonts w:eastAsia="Calibri"/>
          <w:sz w:val="28"/>
          <w:szCs w:val="28"/>
          <w:lang w:eastAsia="en-US"/>
        </w:rPr>
      </w:pPr>
      <w:r>
        <w:rPr>
          <w:rFonts w:eastAsia="Calibri"/>
          <w:sz w:val="28"/>
          <w:szCs w:val="28"/>
          <w:lang w:eastAsia="en-US"/>
        </w:rPr>
        <w:t>Челябинской области</w:t>
      </w:r>
      <w:r w:rsidR="0049579D">
        <w:rPr>
          <w:rFonts w:eastAsia="Calibri"/>
          <w:sz w:val="28"/>
          <w:szCs w:val="28"/>
          <w:lang w:eastAsia="en-US"/>
        </w:rPr>
        <w:t xml:space="preserve"> </w:t>
      </w:r>
    </w:p>
    <w:p w:rsidR="0049579D" w:rsidRDefault="0049579D" w:rsidP="0049579D">
      <w:pPr>
        <w:ind w:left="5670"/>
        <w:jc w:val="both"/>
        <w:rPr>
          <w:rFonts w:eastAsia="Calibri"/>
          <w:sz w:val="28"/>
          <w:szCs w:val="28"/>
          <w:lang w:eastAsia="en-US"/>
        </w:rPr>
      </w:pPr>
      <w:r>
        <w:rPr>
          <w:rFonts w:eastAsia="Calibri"/>
          <w:sz w:val="28"/>
          <w:szCs w:val="28"/>
          <w:lang w:eastAsia="en-US"/>
        </w:rPr>
        <w:t xml:space="preserve">от </w:t>
      </w:r>
      <w:r w:rsidR="00A628B3">
        <w:rPr>
          <w:rFonts w:eastAsia="Calibri"/>
          <w:sz w:val="28"/>
          <w:szCs w:val="28"/>
          <w:lang w:eastAsia="en-US"/>
        </w:rPr>
        <w:t>25.02.2026 г.</w:t>
      </w:r>
      <w:r>
        <w:rPr>
          <w:rFonts w:eastAsia="Calibri"/>
          <w:sz w:val="28"/>
          <w:szCs w:val="28"/>
          <w:lang w:eastAsia="en-US"/>
        </w:rPr>
        <w:t xml:space="preserve"> №</w:t>
      </w:r>
      <w:r w:rsidR="00A628B3">
        <w:rPr>
          <w:rFonts w:eastAsia="Calibri"/>
          <w:sz w:val="28"/>
          <w:szCs w:val="28"/>
          <w:lang w:eastAsia="en-US"/>
        </w:rPr>
        <w:t xml:space="preserve"> 176</w:t>
      </w:r>
      <w:r>
        <w:rPr>
          <w:rFonts w:eastAsia="Calibri"/>
          <w:sz w:val="28"/>
          <w:szCs w:val="28"/>
          <w:lang w:eastAsia="en-US"/>
        </w:rPr>
        <w:t xml:space="preserve"> </w:t>
      </w:r>
    </w:p>
    <w:p w:rsidR="0049579D" w:rsidRDefault="0049579D" w:rsidP="0049579D">
      <w:pPr>
        <w:jc w:val="both"/>
        <w:rPr>
          <w:rFonts w:eastAsia="Calibri"/>
          <w:sz w:val="28"/>
          <w:szCs w:val="28"/>
          <w:lang w:eastAsia="en-US"/>
        </w:rPr>
      </w:pPr>
    </w:p>
    <w:p w:rsidR="0049579D" w:rsidRDefault="0049579D" w:rsidP="0049579D">
      <w:pPr>
        <w:widowControl w:val="0"/>
        <w:autoSpaceDE w:val="0"/>
        <w:autoSpaceDN w:val="0"/>
        <w:jc w:val="center"/>
        <w:rPr>
          <w:b/>
          <w:sz w:val="28"/>
          <w:szCs w:val="28"/>
        </w:rPr>
      </w:pPr>
      <w:r>
        <w:rPr>
          <w:b/>
          <w:sz w:val="28"/>
          <w:szCs w:val="28"/>
        </w:rPr>
        <w:t xml:space="preserve">Положение </w:t>
      </w:r>
    </w:p>
    <w:p w:rsidR="0049579D" w:rsidRDefault="0049579D" w:rsidP="0049579D">
      <w:pPr>
        <w:widowControl w:val="0"/>
        <w:autoSpaceDE w:val="0"/>
        <w:autoSpaceDN w:val="0"/>
        <w:jc w:val="center"/>
        <w:rPr>
          <w:b/>
          <w:sz w:val="28"/>
          <w:szCs w:val="28"/>
        </w:rPr>
      </w:pPr>
      <w:r>
        <w:rPr>
          <w:b/>
          <w:sz w:val="28"/>
          <w:szCs w:val="28"/>
        </w:rPr>
        <w:t xml:space="preserve">о муниципальном жилищном контроле на территории </w:t>
      </w:r>
    </w:p>
    <w:p w:rsidR="0049579D" w:rsidRDefault="0049579D" w:rsidP="0049579D">
      <w:pPr>
        <w:widowControl w:val="0"/>
        <w:autoSpaceDE w:val="0"/>
        <w:autoSpaceDN w:val="0"/>
        <w:jc w:val="center"/>
        <w:rPr>
          <w:b/>
          <w:sz w:val="28"/>
          <w:szCs w:val="28"/>
        </w:rPr>
      </w:pPr>
      <w:r>
        <w:rPr>
          <w:b/>
          <w:sz w:val="28"/>
          <w:szCs w:val="28"/>
        </w:rPr>
        <w:t xml:space="preserve">Еткульского муниципального округа </w:t>
      </w:r>
    </w:p>
    <w:p w:rsidR="0049579D" w:rsidRDefault="0049579D" w:rsidP="0049579D">
      <w:pPr>
        <w:pStyle w:val="a8"/>
        <w:spacing w:after="0" w:line="240" w:lineRule="auto"/>
        <w:ind w:left="0" w:firstLine="709"/>
        <w:jc w:val="center"/>
        <w:rPr>
          <w:rFonts w:ascii="Times New Roman" w:eastAsia="Times New Roman" w:hAnsi="Times New Roman"/>
          <w:b/>
          <w:sz w:val="28"/>
          <w:szCs w:val="28"/>
          <w:lang w:eastAsia="ru-RU"/>
        </w:rPr>
      </w:pPr>
    </w:p>
    <w:p w:rsidR="0049579D" w:rsidRDefault="0049579D" w:rsidP="0049579D">
      <w:pPr>
        <w:pStyle w:val="a8"/>
        <w:spacing w:after="0" w:line="240" w:lineRule="auto"/>
        <w:ind w:left="0" w:firstLine="709"/>
        <w:jc w:val="center"/>
        <w:rPr>
          <w:rFonts w:ascii="Times New Roman" w:hAnsi="Times New Roman"/>
          <w:b/>
          <w:sz w:val="28"/>
          <w:szCs w:val="28"/>
        </w:rPr>
      </w:pPr>
      <w:r>
        <w:rPr>
          <w:rFonts w:ascii="Times New Roman" w:hAnsi="Times New Roman"/>
          <w:b/>
          <w:sz w:val="28"/>
          <w:szCs w:val="28"/>
          <w:lang w:val="en-US"/>
        </w:rPr>
        <w:t>I</w:t>
      </w:r>
      <w:r>
        <w:rPr>
          <w:rFonts w:ascii="Times New Roman" w:hAnsi="Times New Roman"/>
          <w:b/>
          <w:sz w:val="28"/>
          <w:szCs w:val="28"/>
        </w:rPr>
        <w:t>. Общие положения</w:t>
      </w:r>
    </w:p>
    <w:p w:rsidR="0049579D" w:rsidRDefault="0049579D" w:rsidP="0049579D">
      <w:pPr>
        <w:ind w:firstLine="709"/>
        <w:rPr>
          <w:sz w:val="28"/>
          <w:szCs w:val="28"/>
        </w:rPr>
      </w:pPr>
    </w:p>
    <w:p w:rsidR="0049579D" w:rsidRDefault="0049579D" w:rsidP="00311FD9">
      <w:pPr>
        <w:numPr>
          <w:ilvl w:val="0"/>
          <w:numId w:val="2"/>
        </w:numPr>
        <w:tabs>
          <w:tab w:val="left" w:pos="993"/>
        </w:tabs>
        <w:ind w:firstLine="709"/>
        <w:jc w:val="both"/>
        <w:rPr>
          <w:i/>
          <w:sz w:val="28"/>
          <w:szCs w:val="28"/>
          <w:u w:val="single"/>
        </w:rPr>
      </w:pPr>
      <w:r>
        <w:rPr>
          <w:sz w:val="28"/>
          <w:szCs w:val="28"/>
        </w:rPr>
        <w:t>Настоящее Положение устанавливает порядок организации и осуществления муниципального жилищного контроля на территории Еткульского муниципального округа (далее – муниципальный контроль).</w:t>
      </w:r>
    </w:p>
    <w:p w:rsidR="0049579D" w:rsidRDefault="0049579D" w:rsidP="00311FD9">
      <w:pPr>
        <w:pStyle w:val="a8"/>
        <w:numPr>
          <w:ilvl w:val="0"/>
          <w:numId w:val="2"/>
        </w:numPr>
        <w:tabs>
          <w:tab w:val="left" w:pos="993"/>
        </w:tabs>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 xml:space="preserve">Предметом муниципального жилищного контроля является соблюдение юридическими лицами, индивидуальными предпринимателями и гражданами следующих обязательных требований, в отношении муниципального жилищного фонда: </w:t>
      </w:r>
    </w:p>
    <w:p w:rsidR="00442E8A" w:rsidRPr="00442E8A" w:rsidRDefault="00442E8A" w:rsidP="00442E8A">
      <w:pPr>
        <w:pStyle w:val="a8"/>
        <w:autoSpaceDE w:val="0"/>
        <w:autoSpaceDN w:val="0"/>
        <w:adjustRightInd w:val="0"/>
        <w:ind w:left="0" w:firstLine="709"/>
        <w:jc w:val="both"/>
        <w:rPr>
          <w:rFonts w:ascii="Times New Roman" w:hAnsi="Times New Roman"/>
          <w:sz w:val="28"/>
          <w:szCs w:val="28"/>
        </w:rPr>
      </w:pPr>
      <w:r w:rsidRPr="00442E8A">
        <w:rPr>
          <w:rFonts w:ascii="Times New Roman" w:hAnsi="Times New Roman"/>
          <w:sz w:val="28"/>
          <w:szCs w:val="28"/>
        </w:rPr>
        <w:t>1) требований к использованию и сохранности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rsidR="00442E8A" w:rsidRPr="00442E8A" w:rsidRDefault="00442E8A" w:rsidP="00442E8A">
      <w:pPr>
        <w:pStyle w:val="a8"/>
        <w:autoSpaceDE w:val="0"/>
        <w:autoSpaceDN w:val="0"/>
        <w:adjustRightInd w:val="0"/>
        <w:ind w:left="0" w:firstLine="709"/>
        <w:jc w:val="both"/>
        <w:rPr>
          <w:rFonts w:ascii="Times New Roman" w:hAnsi="Times New Roman"/>
          <w:sz w:val="28"/>
          <w:szCs w:val="28"/>
        </w:rPr>
      </w:pPr>
      <w:r w:rsidRPr="00442E8A">
        <w:rPr>
          <w:rFonts w:ascii="Times New Roman" w:hAnsi="Times New Roman"/>
          <w:sz w:val="28"/>
          <w:szCs w:val="28"/>
        </w:rPr>
        <w:t>2) требований к формированию фондов капитального ремонта;</w:t>
      </w:r>
    </w:p>
    <w:p w:rsidR="00442E8A" w:rsidRPr="00442E8A" w:rsidRDefault="00442E8A" w:rsidP="00442E8A">
      <w:pPr>
        <w:pStyle w:val="a8"/>
        <w:autoSpaceDE w:val="0"/>
        <w:autoSpaceDN w:val="0"/>
        <w:adjustRightInd w:val="0"/>
        <w:ind w:left="0" w:firstLine="709"/>
        <w:jc w:val="both"/>
        <w:rPr>
          <w:rFonts w:ascii="Times New Roman" w:hAnsi="Times New Roman"/>
          <w:sz w:val="28"/>
          <w:szCs w:val="28"/>
        </w:rPr>
      </w:pPr>
      <w:r w:rsidRPr="00442E8A">
        <w:rPr>
          <w:rFonts w:ascii="Times New Roman" w:hAnsi="Times New Roman"/>
          <w:sz w:val="28"/>
          <w:szCs w:val="28"/>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w:t>
      </w:r>
      <w:r>
        <w:rPr>
          <w:rFonts w:ascii="Times New Roman" w:hAnsi="Times New Roman"/>
          <w:sz w:val="28"/>
          <w:szCs w:val="28"/>
        </w:rPr>
        <w:t>щества в многоквартирных домах;</w:t>
      </w:r>
    </w:p>
    <w:p w:rsidR="00442E8A" w:rsidRDefault="00442E8A" w:rsidP="00442E8A">
      <w:pPr>
        <w:pStyle w:val="a8"/>
        <w:autoSpaceDE w:val="0"/>
        <w:autoSpaceDN w:val="0"/>
        <w:adjustRightInd w:val="0"/>
        <w:ind w:left="0" w:firstLine="709"/>
        <w:jc w:val="both"/>
        <w:rPr>
          <w:rFonts w:ascii="Times New Roman" w:hAnsi="Times New Roman"/>
          <w:sz w:val="28"/>
          <w:szCs w:val="28"/>
        </w:rPr>
      </w:pPr>
      <w:r w:rsidRPr="00442E8A">
        <w:rPr>
          <w:rFonts w:ascii="Times New Roman" w:hAnsi="Times New Roman"/>
          <w:sz w:val="28"/>
          <w:szCs w:val="28"/>
        </w:rPr>
        <w:t>4) требований к предоставлению коммунальных услуг собственникам и пользователям помещений в много</w:t>
      </w:r>
      <w:r>
        <w:rPr>
          <w:rFonts w:ascii="Times New Roman" w:hAnsi="Times New Roman"/>
          <w:sz w:val="28"/>
          <w:szCs w:val="28"/>
        </w:rPr>
        <w:t>квартирных домах и жилых домов;</w:t>
      </w:r>
    </w:p>
    <w:p w:rsidR="00442E8A" w:rsidRPr="00442E8A" w:rsidRDefault="00442E8A" w:rsidP="00442E8A">
      <w:pPr>
        <w:pStyle w:val="a8"/>
        <w:autoSpaceDE w:val="0"/>
        <w:autoSpaceDN w:val="0"/>
        <w:adjustRightInd w:val="0"/>
        <w:ind w:left="0" w:firstLine="709"/>
        <w:jc w:val="both"/>
        <w:rPr>
          <w:rFonts w:ascii="Times New Roman" w:hAnsi="Times New Roman"/>
          <w:sz w:val="28"/>
          <w:szCs w:val="28"/>
        </w:rPr>
      </w:pPr>
      <w:r w:rsidRPr="00442E8A">
        <w:rPr>
          <w:rFonts w:ascii="Times New Roman" w:hAnsi="Times New Roman"/>
          <w:sz w:val="28"/>
          <w:szCs w:val="28"/>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442E8A" w:rsidRPr="00442E8A" w:rsidRDefault="00442E8A" w:rsidP="00442E8A">
      <w:pPr>
        <w:pStyle w:val="a8"/>
        <w:autoSpaceDE w:val="0"/>
        <w:autoSpaceDN w:val="0"/>
        <w:adjustRightInd w:val="0"/>
        <w:ind w:left="0" w:firstLine="709"/>
        <w:jc w:val="both"/>
        <w:rPr>
          <w:rFonts w:ascii="Times New Roman" w:hAnsi="Times New Roman"/>
          <w:sz w:val="28"/>
          <w:szCs w:val="28"/>
        </w:rPr>
      </w:pPr>
      <w:r w:rsidRPr="00442E8A">
        <w:rPr>
          <w:rFonts w:ascii="Times New Roman" w:hAnsi="Times New Roman"/>
          <w:sz w:val="28"/>
          <w:szCs w:val="28"/>
        </w:rPr>
        <w:t>6) правил содержания общего имущества в многоквартирном доме и правил изменения размера платы за содержание жилого помещения;</w:t>
      </w:r>
    </w:p>
    <w:p w:rsidR="00442E8A" w:rsidRDefault="00442E8A" w:rsidP="00442E8A">
      <w:pPr>
        <w:pStyle w:val="a8"/>
        <w:autoSpaceDE w:val="0"/>
        <w:autoSpaceDN w:val="0"/>
        <w:adjustRightInd w:val="0"/>
        <w:ind w:left="0" w:firstLine="709"/>
        <w:jc w:val="both"/>
        <w:rPr>
          <w:rFonts w:ascii="Times New Roman" w:hAnsi="Times New Roman"/>
          <w:sz w:val="28"/>
          <w:szCs w:val="28"/>
        </w:rPr>
      </w:pPr>
      <w:r w:rsidRPr="00442E8A">
        <w:rPr>
          <w:rFonts w:ascii="Times New Roman" w:hAnsi="Times New Roman"/>
          <w:sz w:val="28"/>
          <w:szCs w:val="28"/>
        </w:rPr>
        <w:t>7) правил предоставления, приостановки и ограничения предоставления коммунальных услуг собственникам и пользователям помещений в много</w:t>
      </w:r>
      <w:r>
        <w:rPr>
          <w:rFonts w:ascii="Times New Roman" w:hAnsi="Times New Roman"/>
          <w:sz w:val="28"/>
          <w:szCs w:val="28"/>
        </w:rPr>
        <w:t>квартирных домах и жилых домов;</w:t>
      </w:r>
    </w:p>
    <w:p w:rsidR="00442E8A" w:rsidRPr="00442E8A" w:rsidRDefault="00442E8A" w:rsidP="00442E8A">
      <w:pPr>
        <w:pStyle w:val="a8"/>
        <w:autoSpaceDE w:val="0"/>
        <w:autoSpaceDN w:val="0"/>
        <w:adjustRightInd w:val="0"/>
        <w:ind w:left="0" w:firstLine="709"/>
        <w:jc w:val="both"/>
        <w:rPr>
          <w:rFonts w:ascii="Times New Roman" w:hAnsi="Times New Roman"/>
          <w:sz w:val="28"/>
          <w:szCs w:val="28"/>
        </w:rPr>
      </w:pPr>
      <w:r w:rsidRPr="00442E8A">
        <w:rPr>
          <w:rFonts w:ascii="Times New Roman" w:hAnsi="Times New Roman"/>
          <w:sz w:val="28"/>
          <w:szCs w:val="28"/>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442E8A" w:rsidRPr="00442E8A" w:rsidRDefault="00442E8A" w:rsidP="00442E8A">
      <w:pPr>
        <w:pStyle w:val="a8"/>
        <w:autoSpaceDE w:val="0"/>
        <w:autoSpaceDN w:val="0"/>
        <w:adjustRightInd w:val="0"/>
        <w:ind w:left="0" w:firstLine="709"/>
        <w:jc w:val="both"/>
        <w:rPr>
          <w:rFonts w:ascii="Times New Roman" w:hAnsi="Times New Roman"/>
          <w:sz w:val="28"/>
          <w:szCs w:val="28"/>
        </w:rPr>
      </w:pPr>
      <w:r w:rsidRPr="00442E8A">
        <w:rPr>
          <w:rFonts w:ascii="Times New Roman" w:hAnsi="Times New Roman"/>
          <w:sz w:val="28"/>
          <w:szCs w:val="28"/>
        </w:rPr>
        <w:lastRenderedPageBreak/>
        <w:t>9) требований к порядку размещения ресурсоснабжающими организациями, лицами, осуществляющими деятельность по управлению многоквартирными домами, информации в системе и требований к информационному взаимодействию с собственниками и пользователями помещений в многоквартирных домах и жилых домов;</w:t>
      </w:r>
    </w:p>
    <w:p w:rsidR="00442E8A" w:rsidRPr="00442E8A" w:rsidRDefault="00442E8A" w:rsidP="00442E8A">
      <w:pPr>
        <w:pStyle w:val="a8"/>
        <w:autoSpaceDE w:val="0"/>
        <w:autoSpaceDN w:val="0"/>
        <w:adjustRightInd w:val="0"/>
        <w:ind w:left="0" w:firstLine="709"/>
        <w:jc w:val="both"/>
        <w:rPr>
          <w:rFonts w:ascii="Times New Roman" w:hAnsi="Times New Roman"/>
          <w:sz w:val="28"/>
          <w:szCs w:val="28"/>
        </w:rPr>
      </w:pPr>
      <w:r w:rsidRPr="00442E8A">
        <w:rPr>
          <w:rFonts w:ascii="Times New Roman" w:hAnsi="Times New Roman"/>
          <w:sz w:val="28"/>
          <w:szCs w:val="28"/>
        </w:rPr>
        <w:t>10) требований к обеспечению доступности для инвалидов помещений в многоквартирных домах;</w:t>
      </w:r>
    </w:p>
    <w:p w:rsidR="00442E8A" w:rsidRPr="00442E8A" w:rsidRDefault="00442E8A" w:rsidP="00442E8A">
      <w:pPr>
        <w:pStyle w:val="a8"/>
        <w:autoSpaceDE w:val="0"/>
        <w:autoSpaceDN w:val="0"/>
        <w:adjustRightInd w:val="0"/>
        <w:ind w:left="0" w:firstLine="709"/>
        <w:jc w:val="both"/>
        <w:rPr>
          <w:rFonts w:ascii="Times New Roman" w:hAnsi="Times New Roman"/>
          <w:sz w:val="28"/>
          <w:szCs w:val="28"/>
        </w:rPr>
      </w:pPr>
      <w:r w:rsidRPr="00442E8A">
        <w:rPr>
          <w:rFonts w:ascii="Times New Roman" w:hAnsi="Times New Roman"/>
          <w:sz w:val="28"/>
          <w:szCs w:val="28"/>
        </w:rPr>
        <w:t>11) требований к предоставлению жилых помещений в наемных домах социального использования;</w:t>
      </w:r>
    </w:p>
    <w:p w:rsidR="00442E8A" w:rsidRDefault="00442E8A" w:rsidP="00442E8A">
      <w:pPr>
        <w:pStyle w:val="a8"/>
        <w:autoSpaceDE w:val="0"/>
        <w:autoSpaceDN w:val="0"/>
        <w:adjustRightInd w:val="0"/>
        <w:ind w:left="0" w:firstLine="709"/>
        <w:jc w:val="both"/>
        <w:rPr>
          <w:rFonts w:ascii="Times New Roman" w:hAnsi="Times New Roman"/>
          <w:sz w:val="28"/>
          <w:szCs w:val="28"/>
        </w:rPr>
      </w:pPr>
      <w:r w:rsidRPr="00442E8A">
        <w:rPr>
          <w:rFonts w:ascii="Times New Roman" w:hAnsi="Times New Roman"/>
          <w:sz w:val="28"/>
          <w:szCs w:val="28"/>
        </w:rPr>
        <w:t>12) требований к безопасной эксплуатации и техническому обслуживанию внутридомового и (или) внутриквартирного газового оборудования, а также требований к содержанию относящихся к общему имуществу в многоквартирном доме вентиляционных и дымовых каналов.</w:t>
      </w:r>
    </w:p>
    <w:p w:rsidR="0049579D" w:rsidRPr="00442E8A" w:rsidRDefault="00442E8A" w:rsidP="00442E8A">
      <w:pPr>
        <w:pStyle w:val="a8"/>
        <w:autoSpaceDE w:val="0"/>
        <w:autoSpaceDN w:val="0"/>
        <w:adjustRightInd w:val="0"/>
        <w:ind w:left="0" w:firstLine="709"/>
        <w:jc w:val="both"/>
        <w:rPr>
          <w:rFonts w:ascii="Times New Roman" w:hAnsi="Times New Roman"/>
          <w:sz w:val="28"/>
          <w:szCs w:val="28"/>
        </w:rPr>
      </w:pPr>
      <w:r>
        <w:rPr>
          <w:rFonts w:ascii="Times New Roman" w:hAnsi="Times New Roman"/>
          <w:sz w:val="28"/>
          <w:szCs w:val="28"/>
        </w:rPr>
        <w:t xml:space="preserve">3. </w:t>
      </w:r>
      <w:r w:rsidR="0049579D" w:rsidRPr="00442E8A">
        <w:rPr>
          <w:rFonts w:ascii="Times New Roman" w:hAnsi="Times New Roman"/>
          <w:sz w:val="28"/>
          <w:szCs w:val="28"/>
        </w:rPr>
        <w:t xml:space="preserve">Муниципальный контроль на территории Еткульского муниципального округа осуществляется структурными подразделениями администрации Еткульского муниципального округа, в пределах своих </w:t>
      </w:r>
      <w:r w:rsidR="0049579D" w:rsidRPr="00442E8A">
        <w:rPr>
          <w:rFonts w:ascii="Times New Roman" w:hAnsi="Times New Roman"/>
          <w:color w:val="000000"/>
          <w:sz w:val="28"/>
          <w:szCs w:val="28"/>
        </w:rPr>
        <w:t>полномочий (далее – орган муниципального контроля).</w:t>
      </w:r>
    </w:p>
    <w:p w:rsidR="0049579D" w:rsidRDefault="0049579D" w:rsidP="00311FD9">
      <w:pPr>
        <w:pStyle w:val="a8"/>
        <w:numPr>
          <w:ilvl w:val="0"/>
          <w:numId w:val="5"/>
        </w:numP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От имени органа муниципального контроля муниципальный   контроль вправе осуществлять следующие должностные лица:</w:t>
      </w:r>
    </w:p>
    <w:p w:rsidR="0049579D" w:rsidRDefault="0049579D" w:rsidP="00311FD9">
      <w:pPr>
        <w:pStyle w:val="a8"/>
        <w:numPr>
          <w:ilvl w:val="0"/>
          <w:numId w:val="3"/>
        </w:numPr>
        <w:tabs>
          <w:tab w:val="left" w:pos="993"/>
        </w:tabs>
        <w:autoSpaceDE w:val="0"/>
        <w:autoSpaceDN w:val="0"/>
        <w:adjustRightInd w:val="0"/>
        <w:spacing w:after="0" w:line="240" w:lineRule="auto"/>
        <w:ind w:left="0" w:firstLine="709"/>
        <w:jc w:val="both"/>
        <w:rPr>
          <w:rFonts w:ascii="Times New Roman" w:hAnsi="Times New Roman"/>
          <w:color w:val="000000"/>
          <w:sz w:val="28"/>
          <w:szCs w:val="28"/>
        </w:rPr>
      </w:pPr>
      <w:r>
        <w:rPr>
          <w:rFonts w:ascii="Times New Roman" w:hAnsi="Times New Roman"/>
          <w:color w:val="000000"/>
          <w:sz w:val="28"/>
          <w:szCs w:val="28"/>
        </w:rPr>
        <w:t xml:space="preserve">по подпунктам </w:t>
      </w:r>
      <w:r w:rsidR="00FC6CA4">
        <w:rPr>
          <w:rFonts w:ascii="Times New Roman" w:hAnsi="Times New Roman"/>
          <w:color w:val="000000"/>
          <w:sz w:val="28"/>
          <w:szCs w:val="28"/>
        </w:rPr>
        <w:t>2</w:t>
      </w:r>
      <w:r>
        <w:rPr>
          <w:rFonts w:ascii="Times New Roman" w:hAnsi="Times New Roman"/>
          <w:color w:val="000000"/>
          <w:sz w:val="28"/>
          <w:szCs w:val="28"/>
        </w:rPr>
        <w:t>-</w:t>
      </w:r>
      <w:r w:rsidR="00FC6CA4">
        <w:rPr>
          <w:rFonts w:ascii="Times New Roman" w:hAnsi="Times New Roman"/>
          <w:color w:val="000000"/>
          <w:sz w:val="28"/>
          <w:szCs w:val="28"/>
        </w:rPr>
        <w:t>9</w:t>
      </w:r>
      <w:r w:rsidR="00442E8A">
        <w:rPr>
          <w:rFonts w:ascii="Times New Roman" w:hAnsi="Times New Roman"/>
          <w:color w:val="000000"/>
          <w:sz w:val="28"/>
          <w:szCs w:val="28"/>
        </w:rPr>
        <w:t>, 12</w:t>
      </w:r>
      <w:r>
        <w:rPr>
          <w:rFonts w:ascii="Times New Roman" w:hAnsi="Times New Roman"/>
          <w:color w:val="000000"/>
          <w:sz w:val="28"/>
          <w:szCs w:val="28"/>
        </w:rPr>
        <w:t xml:space="preserve"> пункта 2 настоящего положения</w:t>
      </w:r>
      <w:r>
        <w:rPr>
          <w:rFonts w:ascii="Times New Roman" w:hAnsi="Times New Roman"/>
          <w:bCs/>
          <w:color w:val="000000"/>
          <w:sz w:val="28"/>
          <w:szCs w:val="28"/>
          <w:shd w:val="clear" w:color="auto" w:fill="FFFFFF"/>
        </w:rPr>
        <w:t xml:space="preserve"> – инженер м</w:t>
      </w:r>
      <w:r>
        <w:rPr>
          <w:rFonts w:ascii="Times New Roman" w:hAnsi="Times New Roman"/>
          <w:bCs/>
          <w:color w:val="000000"/>
          <w:sz w:val="28"/>
          <w:szCs w:val="28"/>
        </w:rPr>
        <w:t>униципального казенного учреждения «Служба жилищно-коммунального хозяйства и инженерной инфраструктуры»;</w:t>
      </w:r>
    </w:p>
    <w:p w:rsidR="0049579D" w:rsidRDefault="0049579D" w:rsidP="00311FD9">
      <w:pPr>
        <w:pStyle w:val="a8"/>
        <w:numPr>
          <w:ilvl w:val="0"/>
          <w:numId w:val="3"/>
        </w:numPr>
        <w:tabs>
          <w:tab w:val="left" w:pos="993"/>
        </w:tabs>
        <w:autoSpaceDE w:val="0"/>
        <w:autoSpaceDN w:val="0"/>
        <w:adjustRightInd w:val="0"/>
        <w:spacing w:after="0" w:line="240" w:lineRule="auto"/>
        <w:ind w:left="0" w:firstLine="709"/>
        <w:jc w:val="both"/>
        <w:rPr>
          <w:rFonts w:ascii="Times New Roman" w:hAnsi="Times New Roman"/>
          <w:color w:val="000000"/>
          <w:sz w:val="28"/>
          <w:szCs w:val="28"/>
        </w:rPr>
      </w:pPr>
      <w:r>
        <w:rPr>
          <w:rFonts w:ascii="Times New Roman" w:hAnsi="Times New Roman"/>
          <w:bCs/>
          <w:color w:val="000000"/>
          <w:sz w:val="28"/>
          <w:szCs w:val="28"/>
        </w:rPr>
        <w:t>по подпунктам 1</w:t>
      </w:r>
      <w:r w:rsidR="00FC6CA4">
        <w:rPr>
          <w:rFonts w:ascii="Times New Roman" w:hAnsi="Times New Roman"/>
          <w:bCs/>
          <w:color w:val="000000"/>
          <w:sz w:val="28"/>
          <w:szCs w:val="28"/>
        </w:rPr>
        <w:t xml:space="preserve"> (в части</w:t>
      </w:r>
      <w:r w:rsidR="00EF2107">
        <w:rPr>
          <w:rFonts w:ascii="Times New Roman" w:hAnsi="Times New Roman"/>
          <w:bCs/>
          <w:color w:val="000000"/>
          <w:sz w:val="28"/>
          <w:szCs w:val="28"/>
        </w:rPr>
        <w:t xml:space="preserve"> </w:t>
      </w:r>
      <w:r w:rsidR="00FC6CA4" w:rsidRPr="00FC6CA4">
        <w:rPr>
          <w:rFonts w:ascii="Times New Roman" w:hAnsi="Times New Roman"/>
          <w:bCs/>
          <w:color w:val="000000"/>
          <w:sz w:val="28"/>
          <w:szCs w:val="28"/>
        </w:rPr>
        <w:t>требований к использованию и сохранности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w:t>
      </w:r>
      <w:r w:rsidR="00FC6CA4">
        <w:rPr>
          <w:rFonts w:ascii="Times New Roman" w:hAnsi="Times New Roman"/>
          <w:bCs/>
          <w:color w:val="000000"/>
          <w:sz w:val="28"/>
          <w:szCs w:val="28"/>
        </w:rPr>
        <w:t>)</w:t>
      </w:r>
      <w:r>
        <w:rPr>
          <w:rFonts w:ascii="Times New Roman" w:hAnsi="Times New Roman"/>
          <w:bCs/>
          <w:color w:val="000000"/>
          <w:sz w:val="28"/>
          <w:szCs w:val="28"/>
        </w:rPr>
        <w:t>,</w:t>
      </w:r>
      <w:r w:rsidR="00FC6CA4">
        <w:rPr>
          <w:rFonts w:ascii="Times New Roman" w:hAnsi="Times New Roman"/>
          <w:bCs/>
          <w:color w:val="000000"/>
          <w:sz w:val="28"/>
          <w:szCs w:val="28"/>
        </w:rPr>
        <w:t xml:space="preserve"> </w:t>
      </w:r>
      <w:r>
        <w:rPr>
          <w:rFonts w:ascii="Times New Roman" w:hAnsi="Times New Roman"/>
          <w:bCs/>
          <w:color w:val="000000"/>
          <w:sz w:val="28"/>
          <w:szCs w:val="28"/>
        </w:rPr>
        <w:t>1</w:t>
      </w:r>
      <w:r w:rsidR="00442E8A">
        <w:rPr>
          <w:rFonts w:ascii="Times New Roman" w:hAnsi="Times New Roman"/>
          <w:bCs/>
          <w:color w:val="000000"/>
          <w:sz w:val="28"/>
          <w:szCs w:val="28"/>
        </w:rPr>
        <w:t>1</w:t>
      </w:r>
      <w:r w:rsidR="00FC6CA4">
        <w:rPr>
          <w:rFonts w:ascii="Times New Roman" w:hAnsi="Times New Roman"/>
          <w:bCs/>
          <w:color w:val="000000"/>
          <w:sz w:val="28"/>
          <w:szCs w:val="28"/>
        </w:rPr>
        <w:t xml:space="preserve"> </w:t>
      </w:r>
      <w:r>
        <w:rPr>
          <w:rFonts w:ascii="Times New Roman" w:hAnsi="Times New Roman"/>
          <w:bCs/>
          <w:color w:val="000000"/>
          <w:sz w:val="28"/>
          <w:szCs w:val="28"/>
        </w:rPr>
        <w:t>пункта 2 настоящего положения – ведущий специалист отдела муниципального имущества администр</w:t>
      </w:r>
      <w:r w:rsidR="00EF2107">
        <w:rPr>
          <w:rFonts w:ascii="Times New Roman" w:hAnsi="Times New Roman"/>
          <w:bCs/>
          <w:color w:val="000000"/>
          <w:sz w:val="28"/>
          <w:szCs w:val="28"/>
        </w:rPr>
        <w:t>ации Еткульского муниципального округа</w:t>
      </w:r>
      <w:r>
        <w:rPr>
          <w:rFonts w:ascii="Times New Roman" w:hAnsi="Times New Roman"/>
          <w:bCs/>
          <w:color w:val="000000"/>
          <w:sz w:val="28"/>
          <w:szCs w:val="28"/>
        </w:rPr>
        <w:t>;</w:t>
      </w:r>
    </w:p>
    <w:p w:rsidR="0049579D" w:rsidRDefault="0049579D" w:rsidP="00311FD9">
      <w:pPr>
        <w:pStyle w:val="a8"/>
        <w:numPr>
          <w:ilvl w:val="0"/>
          <w:numId w:val="3"/>
        </w:numPr>
        <w:tabs>
          <w:tab w:val="left" w:pos="993"/>
        </w:tabs>
        <w:autoSpaceDE w:val="0"/>
        <w:autoSpaceDN w:val="0"/>
        <w:adjustRightInd w:val="0"/>
        <w:spacing w:after="0" w:line="240" w:lineRule="auto"/>
        <w:ind w:left="0" w:firstLine="709"/>
        <w:jc w:val="both"/>
        <w:rPr>
          <w:rFonts w:ascii="Times New Roman" w:hAnsi="Times New Roman"/>
          <w:bCs/>
          <w:color w:val="000000"/>
          <w:sz w:val="28"/>
          <w:szCs w:val="28"/>
        </w:rPr>
      </w:pPr>
      <w:r>
        <w:rPr>
          <w:rFonts w:ascii="Times New Roman" w:hAnsi="Times New Roman"/>
          <w:bCs/>
          <w:color w:val="000000"/>
          <w:sz w:val="28"/>
          <w:szCs w:val="28"/>
        </w:rPr>
        <w:t xml:space="preserve">по подпунктам </w:t>
      </w:r>
      <w:r w:rsidR="00FC6CA4">
        <w:rPr>
          <w:rFonts w:ascii="Times New Roman" w:hAnsi="Times New Roman"/>
          <w:bCs/>
          <w:color w:val="000000"/>
          <w:sz w:val="28"/>
          <w:szCs w:val="28"/>
        </w:rPr>
        <w:t xml:space="preserve">1 (в части </w:t>
      </w:r>
      <w:r w:rsidR="00FC6CA4" w:rsidRPr="00FC6CA4">
        <w:rPr>
          <w:rFonts w:ascii="Times New Roman" w:hAnsi="Times New Roman"/>
          <w:bCs/>
          <w:color w:val="000000"/>
          <w:sz w:val="28"/>
          <w:szCs w:val="28"/>
        </w:rPr>
        <w:t>порядк</w:t>
      </w:r>
      <w:r w:rsidR="00FC6CA4">
        <w:rPr>
          <w:rFonts w:ascii="Times New Roman" w:hAnsi="Times New Roman"/>
          <w:bCs/>
          <w:color w:val="000000"/>
          <w:sz w:val="28"/>
          <w:szCs w:val="28"/>
        </w:rPr>
        <w:t>а</w:t>
      </w:r>
      <w:r w:rsidR="00FC6CA4" w:rsidRPr="00FC6CA4">
        <w:rPr>
          <w:rFonts w:ascii="Times New Roman" w:hAnsi="Times New Roman"/>
          <w:bCs/>
          <w:color w:val="000000"/>
          <w:sz w:val="28"/>
          <w:szCs w:val="28"/>
        </w:rPr>
        <w:t xml:space="preserve">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r w:rsidR="00FC6CA4">
        <w:rPr>
          <w:rFonts w:ascii="Times New Roman" w:hAnsi="Times New Roman"/>
          <w:bCs/>
          <w:color w:val="000000"/>
          <w:sz w:val="28"/>
          <w:szCs w:val="28"/>
        </w:rPr>
        <w:t xml:space="preserve">) </w:t>
      </w:r>
      <w:r>
        <w:rPr>
          <w:rFonts w:ascii="Times New Roman" w:hAnsi="Times New Roman"/>
          <w:bCs/>
          <w:color w:val="000000"/>
          <w:sz w:val="28"/>
          <w:szCs w:val="28"/>
        </w:rPr>
        <w:t>2,1</w:t>
      </w:r>
      <w:r w:rsidR="00FC6CA4">
        <w:rPr>
          <w:rFonts w:ascii="Times New Roman" w:hAnsi="Times New Roman"/>
          <w:bCs/>
          <w:color w:val="000000"/>
          <w:sz w:val="28"/>
          <w:szCs w:val="28"/>
        </w:rPr>
        <w:t>0</w:t>
      </w:r>
      <w:r>
        <w:rPr>
          <w:rFonts w:ascii="Times New Roman" w:hAnsi="Times New Roman"/>
          <w:bCs/>
          <w:color w:val="000000"/>
          <w:sz w:val="28"/>
          <w:szCs w:val="28"/>
        </w:rPr>
        <w:t xml:space="preserve"> пункта 2 настоящего положения - </w:t>
      </w:r>
      <w:r>
        <w:rPr>
          <w:rFonts w:ascii="Times New Roman" w:hAnsi="Times New Roman"/>
          <w:bCs/>
          <w:iCs/>
          <w:color w:val="000000"/>
          <w:sz w:val="28"/>
          <w:szCs w:val="28"/>
        </w:rPr>
        <w:t>старший инспектор управления строительства и архитектуры администр</w:t>
      </w:r>
      <w:r w:rsidR="00EF2107">
        <w:rPr>
          <w:rFonts w:ascii="Times New Roman" w:hAnsi="Times New Roman"/>
          <w:bCs/>
          <w:iCs/>
          <w:color w:val="000000"/>
          <w:sz w:val="28"/>
          <w:szCs w:val="28"/>
        </w:rPr>
        <w:t>ации Еткульского муниципального округа</w:t>
      </w:r>
      <w:r>
        <w:rPr>
          <w:rFonts w:ascii="Times New Roman" w:hAnsi="Times New Roman"/>
          <w:bCs/>
          <w:iCs/>
          <w:color w:val="000000"/>
          <w:sz w:val="28"/>
          <w:szCs w:val="28"/>
        </w:rPr>
        <w:t>.</w:t>
      </w:r>
    </w:p>
    <w:p w:rsidR="0049579D" w:rsidRDefault="0049579D" w:rsidP="0049579D">
      <w:pPr>
        <w:pStyle w:val="a8"/>
        <w:autoSpaceDE w:val="0"/>
        <w:autoSpaceDN w:val="0"/>
        <w:adjustRightInd w:val="0"/>
        <w:spacing w:after="0" w:line="240" w:lineRule="auto"/>
        <w:ind w:left="0" w:firstLine="709"/>
        <w:jc w:val="both"/>
        <w:rPr>
          <w:rFonts w:ascii="Times New Roman" w:hAnsi="Times New Roman"/>
          <w:iCs/>
          <w:sz w:val="28"/>
          <w:szCs w:val="28"/>
        </w:rPr>
      </w:pPr>
      <w:r>
        <w:rPr>
          <w:rFonts w:ascii="Times New Roman" w:hAnsi="Times New Roman"/>
          <w:iCs/>
          <w:sz w:val="28"/>
          <w:szCs w:val="28"/>
        </w:rPr>
        <w:t>Должностные лица, уполномоченные на проведение конкретных профилактического мероприятия или контрольного мероприятия, определяются решением органа муниципального контроля о проведении профилактического мероприятия или контрольного мероприятия.</w:t>
      </w:r>
    </w:p>
    <w:p w:rsidR="0049579D" w:rsidRDefault="0049579D" w:rsidP="00311FD9">
      <w:pPr>
        <w:pStyle w:val="a8"/>
        <w:numPr>
          <w:ilvl w:val="0"/>
          <w:numId w:val="5"/>
        </w:numPr>
        <w:tabs>
          <w:tab w:val="left" w:pos="993"/>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Должностное лицо, уполномоченное на принятие решений о проведении контрольных мероприятий, является глава Еткульского муниц</w:t>
      </w:r>
      <w:r w:rsidR="00EF2107">
        <w:rPr>
          <w:rFonts w:ascii="Times New Roman" w:hAnsi="Times New Roman"/>
          <w:sz w:val="28"/>
          <w:szCs w:val="28"/>
        </w:rPr>
        <w:t>ипального округа (далее – глава округа</w:t>
      </w:r>
      <w:r>
        <w:rPr>
          <w:rFonts w:ascii="Times New Roman" w:hAnsi="Times New Roman"/>
          <w:sz w:val="28"/>
          <w:szCs w:val="28"/>
        </w:rPr>
        <w:t>).</w:t>
      </w:r>
    </w:p>
    <w:p w:rsidR="0049579D" w:rsidRDefault="0049579D" w:rsidP="00311FD9">
      <w:pPr>
        <w:pStyle w:val="a8"/>
        <w:numPr>
          <w:ilvl w:val="0"/>
          <w:numId w:val="5"/>
        </w:numPr>
        <w:tabs>
          <w:tab w:val="left" w:pos="993"/>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Должностные лица, осуществляющие муниципальный контроль при проведении контрольных мероприятий в пределах своих полномочий и в объёме проведённых контрольных </w:t>
      </w:r>
      <w:r w:rsidR="00EF2107">
        <w:rPr>
          <w:rFonts w:ascii="Times New Roman" w:hAnsi="Times New Roman"/>
          <w:sz w:val="28"/>
          <w:szCs w:val="28"/>
        </w:rPr>
        <w:t>действий, пользуются правами, установленными</w:t>
      </w:r>
      <w:r>
        <w:rPr>
          <w:rFonts w:ascii="Times New Roman" w:hAnsi="Times New Roman"/>
          <w:sz w:val="28"/>
          <w:szCs w:val="28"/>
        </w:rPr>
        <w:t xml:space="preserve"> частью 2 статьи 29 Федеральным законом от 31.07.2020 г. № 248-ФЗ «О государственном </w:t>
      </w:r>
      <w:r>
        <w:rPr>
          <w:rFonts w:ascii="Times New Roman" w:hAnsi="Times New Roman"/>
          <w:sz w:val="28"/>
          <w:szCs w:val="28"/>
        </w:rPr>
        <w:lastRenderedPageBreak/>
        <w:t>контроле (надзоре) и муниципальном контроле в Российской Федерации» (далее – Федеральный закон от 31.07.2020 г. № 248-ФЗ).</w:t>
      </w:r>
    </w:p>
    <w:p w:rsidR="0049579D" w:rsidRDefault="0049579D" w:rsidP="00311FD9">
      <w:pPr>
        <w:pStyle w:val="a8"/>
        <w:numPr>
          <w:ilvl w:val="0"/>
          <w:numId w:val="5"/>
        </w:numPr>
        <w:tabs>
          <w:tab w:val="left" w:pos="993"/>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Должностные лица, осуществляющие муниципальный контроль в пределах своих полномочий, несут обязанности и обладают правами, установленными Федеральным законом от 31.07.2020 г. № 248-ФЗ, в том числе, правом на использование фотосъёмки, аудио- и видеозаписи, иными способами фиксации доказательств. </w:t>
      </w:r>
    </w:p>
    <w:p w:rsidR="0049579D" w:rsidRDefault="0049579D" w:rsidP="0049579D">
      <w:pPr>
        <w:pStyle w:val="pt-000002"/>
        <w:spacing w:before="0" w:beforeAutospacing="0" w:after="0" w:afterAutospacing="0"/>
        <w:ind w:firstLine="709"/>
        <w:jc w:val="both"/>
        <w:rPr>
          <w:rStyle w:val="pt-a0-000004"/>
        </w:rPr>
      </w:pPr>
      <w:r>
        <w:rPr>
          <w:rStyle w:val="pt-000003"/>
          <w:sz w:val="28"/>
          <w:szCs w:val="28"/>
        </w:rPr>
        <w:t xml:space="preserve">8. </w:t>
      </w:r>
      <w:r>
        <w:rPr>
          <w:rStyle w:val="pt-a0-000004"/>
          <w:sz w:val="28"/>
          <w:szCs w:val="28"/>
        </w:rPr>
        <w:t>Объектами муниципального контроля являются (далее – объекты контроля):</w:t>
      </w:r>
    </w:p>
    <w:p w:rsidR="0049579D" w:rsidRDefault="0049579D" w:rsidP="0049579D">
      <w:pPr>
        <w:pStyle w:val="pt-000002"/>
        <w:spacing w:before="0" w:beforeAutospacing="0" w:after="0" w:afterAutospacing="0"/>
        <w:ind w:firstLine="709"/>
        <w:jc w:val="both"/>
      </w:pPr>
      <w:r>
        <w:rPr>
          <w:bCs/>
          <w:sz w:val="28"/>
          <w:szCs w:val="28"/>
        </w:rPr>
        <w:t xml:space="preserve">1) деятельность, действия (бездействие) </w:t>
      </w:r>
      <w:r>
        <w:rPr>
          <w:sz w:val="28"/>
          <w:szCs w:val="28"/>
        </w:rPr>
        <w:t xml:space="preserve">лиц, осуществляющих управление многоквартирными домами, </w:t>
      </w:r>
      <w:r>
        <w:rPr>
          <w:bCs/>
          <w:sz w:val="28"/>
          <w:szCs w:val="28"/>
        </w:rPr>
        <w:t xml:space="preserve">по выполнению </w:t>
      </w:r>
      <w:r>
        <w:rPr>
          <w:sz w:val="28"/>
          <w:szCs w:val="28"/>
        </w:rPr>
        <w:t>услуг и работ по содержанию и ремонту общего имущества в многоквартирном доме в соответствии с требованиями законодательства Российской Федерации;</w:t>
      </w:r>
    </w:p>
    <w:p w:rsidR="0049579D" w:rsidRDefault="0049579D" w:rsidP="0049579D">
      <w:pPr>
        <w:autoSpaceDE w:val="0"/>
        <w:autoSpaceDN w:val="0"/>
        <w:adjustRightInd w:val="0"/>
        <w:ind w:firstLine="709"/>
        <w:jc w:val="both"/>
        <w:rPr>
          <w:sz w:val="28"/>
          <w:szCs w:val="28"/>
        </w:rPr>
      </w:pPr>
      <w:r>
        <w:rPr>
          <w:bCs/>
          <w:sz w:val="28"/>
          <w:szCs w:val="28"/>
        </w:rPr>
        <w:t>2) результаты деятельности граждан и организаций, в том числе продукция (товары), работы и услуги, к которым предъявляются обязательные требования</w:t>
      </w:r>
      <w:r>
        <w:rPr>
          <w:color w:val="FF0000"/>
          <w:sz w:val="28"/>
          <w:szCs w:val="28"/>
        </w:rPr>
        <w:t>;</w:t>
      </w:r>
    </w:p>
    <w:p w:rsidR="0049579D" w:rsidRDefault="0049579D" w:rsidP="0049579D">
      <w:pPr>
        <w:autoSpaceDE w:val="0"/>
        <w:autoSpaceDN w:val="0"/>
        <w:adjustRightInd w:val="0"/>
        <w:ind w:firstLine="709"/>
        <w:jc w:val="both"/>
        <w:rPr>
          <w:bCs/>
          <w:sz w:val="28"/>
          <w:szCs w:val="28"/>
        </w:rPr>
      </w:pPr>
      <w:r>
        <w:rPr>
          <w:bCs/>
          <w:sz w:val="28"/>
          <w:szCs w:val="28"/>
        </w:rPr>
        <w:t xml:space="preserve">3) </w:t>
      </w:r>
      <w:r>
        <w:rPr>
          <w:sz w:val="28"/>
          <w:szCs w:val="28"/>
        </w:rPr>
        <w:t>жилые помещениям, общее имущество в многоквартирном доме, относящееся к муниципальному жилому фонду</w:t>
      </w:r>
      <w:r>
        <w:rPr>
          <w:bCs/>
          <w:sz w:val="28"/>
          <w:szCs w:val="28"/>
        </w:rPr>
        <w:t>,</w:t>
      </w:r>
      <w:r>
        <w:rPr>
          <w:color w:val="FF0000"/>
          <w:sz w:val="28"/>
          <w:szCs w:val="28"/>
        </w:rPr>
        <w:t xml:space="preserve"> </w:t>
      </w:r>
      <w:r>
        <w:rPr>
          <w:bCs/>
          <w:sz w:val="28"/>
          <w:szCs w:val="28"/>
        </w:rPr>
        <w:t xml:space="preserve">к которым предъявляются обязательные требования (далее - производственные объекты). </w:t>
      </w:r>
    </w:p>
    <w:p w:rsidR="00311FD9" w:rsidRDefault="00311FD9" w:rsidP="0049579D">
      <w:pPr>
        <w:autoSpaceDE w:val="0"/>
        <w:autoSpaceDN w:val="0"/>
        <w:adjustRightInd w:val="0"/>
        <w:ind w:firstLine="709"/>
        <w:jc w:val="both"/>
        <w:rPr>
          <w:sz w:val="28"/>
          <w:szCs w:val="28"/>
        </w:rPr>
      </w:pPr>
    </w:p>
    <w:p w:rsidR="0049579D" w:rsidRDefault="0049579D" w:rsidP="0049579D">
      <w:pPr>
        <w:pStyle w:val="pt-a-000021"/>
        <w:spacing w:before="0" w:beforeAutospacing="0" w:after="0" w:afterAutospacing="0"/>
        <w:ind w:firstLine="709"/>
        <w:jc w:val="both"/>
        <w:rPr>
          <w:rStyle w:val="pt-a0"/>
          <w:b/>
        </w:rPr>
      </w:pPr>
      <w:r>
        <w:rPr>
          <w:rStyle w:val="pt-a0"/>
          <w:b/>
          <w:sz w:val="28"/>
          <w:szCs w:val="28"/>
        </w:rPr>
        <w:t xml:space="preserve">II. Управление рисками причинения вреда (ущерба) </w:t>
      </w:r>
      <w:r>
        <w:rPr>
          <w:rStyle w:val="pt-a0-000022"/>
          <w:b/>
          <w:sz w:val="28"/>
          <w:szCs w:val="28"/>
        </w:rPr>
        <w:t>‎</w:t>
      </w:r>
      <w:r>
        <w:rPr>
          <w:rStyle w:val="pt-a0"/>
          <w:b/>
          <w:sz w:val="28"/>
          <w:szCs w:val="28"/>
        </w:rPr>
        <w:t>охраняемым законом ценностям при осуществлении</w:t>
      </w:r>
      <w:r>
        <w:rPr>
          <w:rStyle w:val="pt-a0-000022"/>
          <w:b/>
          <w:sz w:val="28"/>
          <w:szCs w:val="28"/>
        </w:rPr>
        <w:t xml:space="preserve">‎ </w:t>
      </w:r>
      <w:r>
        <w:rPr>
          <w:rStyle w:val="pt-a0"/>
          <w:b/>
          <w:sz w:val="28"/>
          <w:szCs w:val="28"/>
        </w:rPr>
        <w:t>муниципального лесного контроля</w:t>
      </w:r>
    </w:p>
    <w:p w:rsidR="0049579D" w:rsidRDefault="0049579D" w:rsidP="0049579D">
      <w:pPr>
        <w:autoSpaceDE w:val="0"/>
        <w:autoSpaceDN w:val="0"/>
        <w:adjustRightInd w:val="0"/>
        <w:ind w:firstLine="709"/>
        <w:jc w:val="both"/>
      </w:pPr>
    </w:p>
    <w:p w:rsidR="00F8699C" w:rsidRPr="00F81F75" w:rsidRDefault="0034480F" w:rsidP="000E42FF">
      <w:pPr>
        <w:ind w:firstLine="709"/>
        <w:contextualSpacing/>
        <w:jc w:val="both"/>
        <w:rPr>
          <w:sz w:val="28"/>
          <w:szCs w:val="28"/>
        </w:rPr>
      </w:pPr>
      <w:r>
        <w:rPr>
          <w:sz w:val="28"/>
          <w:szCs w:val="28"/>
          <w:shd w:val="clear" w:color="auto" w:fill="FFFFFF"/>
        </w:rPr>
        <w:t>9</w:t>
      </w:r>
      <w:r w:rsidR="00F8699C" w:rsidRPr="00F81F75">
        <w:rPr>
          <w:sz w:val="28"/>
          <w:szCs w:val="28"/>
          <w:shd w:val="clear" w:color="auto" w:fill="FFFFFF"/>
        </w:rPr>
        <w:t>.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p>
    <w:p w:rsidR="00F8699C" w:rsidRPr="00F81F75" w:rsidRDefault="0034480F" w:rsidP="000E42FF">
      <w:pPr>
        <w:ind w:firstLine="709"/>
        <w:contextualSpacing/>
        <w:jc w:val="both"/>
        <w:rPr>
          <w:sz w:val="28"/>
          <w:szCs w:val="28"/>
          <w:shd w:val="clear" w:color="auto" w:fill="FFFFFF"/>
        </w:rPr>
      </w:pPr>
      <w:r>
        <w:rPr>
          <w:sz w:val="28"/>
          <w:szCs w:val="28"/>
          <w:shd w:val="clear" w:color="auto" w:fill="FFFFFF"/>
        </w:rPr>
        <w:t>10</w:t>
      </w:r>
      <w:r w:rsidR="00F8699C" w:rsidRPr="00F81F75">
        <w:rPr>
          <w:sz w:val="28"/>
          <w:szCs w:val="28"/>
          <w:shd w:val="clear" w:color="auto" w:fill="FFFFFF"/>
        </w:rPr>
        <w:t>. Орган муниципального контроля для целей управления рисками причинения вреда (ущерба) при осуществлении муниципального контроля относит объекты контроля к одной из следующих категорий риска причинения вреда (ущерба) (далее - категории риска):</w:t>
      </w:r>
    </w:p>
    <w:p w:rsidR="00F8699C" w:rsidRPr="00F81F75" w:rsidRDefault="00F8699C" w:rsidP="000E42FF">
      <w:pPr>
        <w:ind w:firstLine="709"/>
        <w:contextualSpacing/>
        <w:jc w:val="both"/>
        <w:rPr>
          <w:sz w:val="28"/>
          <w:szCs w:val="28"/>
        </w:rPr>
      </w:pPr>
      <w:r w:rsidRPr="00F81F75">
        <w:rPr>
          <w:sz w:val="28"/>
          <w:szCs w:val="28"/>
          <w:shd w:val="clear" w:color="auto" w:fill="FFFFFF"/>
        </w:rPr>
        <w:t>1) средний риск;</w:t>
      </w:r>
    </w:p>
    <w:p w:rsidR="00F8699C" w:rsidRPr="00F81F75" w:rsidRDefault="00F8699C" w:rsidP="000E42FF">
      <w:pPr>
        <w:ind w:firstLine="709"/>
        <w:contextualSpacing/>
        <w:jc w:val="both"/>
        <w:rPr>
          <w:sz w:val="28"/>
          <w:szCs w:val="28"/>
        </w:rPr>
      </w:pPr>
      <w:r w:rsidRPr="00F81F75">
        <w:rPr>
          <w:sz w:val="28"/>
          <w:szCs w:val="28"/>
          <w:shd w:val="clear" w:color="auto" w:fill="FFFFFF"/>
        </w:rPr>
        <w:t xml:space="preserve">2) умеренный риск; </w:t>
      </w:r>
    </w:p>
    <w:p w:rsidR="00F8699C" w:rsidRPr="00F81F75" w:rsidRDefault="00F8699C" w:rsidP="000E42FF">
      <w:pPr>
        <w:ind w:firstLine="709"/>
        <w:contextualSpacing/>
        <w:jc w:val="both"/>
        <w:rPr>
          <w:sz w:val="28"/>
          <w:szCs w:val="28"/>
        </w:rPr>
      </w:pPr>
      <w:r w:rsidRPr="00F81F75">
        <w:rPr>
          <w:sz w:val="28"/>
          <w:szCs w:val="28"/>
          <w:shd w:val="clear" w:color="auto" w:fill="FFFFFF"/>
        </w:rPr>
        <w:t>3) низкий риск.</w:t>
      </w:r>
    </w:p>
    <w:p w:rsidR="00F8699C" w:rsidRPr="00F649B1" w:rsidRDefault="0034480F" w:rsidP="000E42FF">
      <w:pPr>
        <w:ind w:firstLine="709"/>
        <w:contextualSpacing/>
        <w:jc w:val="both"/>
        <w:rPr>
          <w:color w:val="70AD47" w:themeColor="accent6"/>
          <w:sz w:val="28"/>
          <w:szCs w:val="28"/>
        </w:rPr>
      </w:pPr>
      <w:r>
        <w:rPr>
          <w:sz w:val="28"/>
          <w:szCs w:val="28"/>
          <w:shd w:val="clear" w:color="auto" w:fill="FFFFFF"/>
        </w:rPr>
        <w:t>11</w:t>
      </w:r>
      <w:r w:rsidR="00F8699C" w:rsidRPr="00F81F75">
        <w:rPr>
          <w:sz w:val="28"/>
          <w:szCs w:val="28"/>
          <w:shd w:val="clear" w:color="auto" w:fill="FFFFFF"/>
        </w:rPr>
        <w:t xml:space="preserve">. Критерии отнесения объектов контроля к категориям риска (далее - критерии риска) в рамках осуществления муниципального контроля </w:t>
      </w:r>
      <w:r w:rsidR="00F8699C" w:rsidRPr="00F649B1">
        <w:rPr>
          <w:sz w:val="28"/>
          <w:szCs w:val="28"/>
          <w:shd w:val="clear" w:color="auto" w:fill="FFFFFF"/>
        </w:rPr>
        <w:t xml:space="preserve">установлены </w:t>
      </w:r>
      <w:r w:rsidR="00972E78" w:rsidRPr="00972E78">
        <w:rPr>
          <w:sz w:val="28"/>
          <w:szCs w:val="28"/>
          <w:shd w:val="clear" w:color="auto" w:fill="FFFFFF"/>
        </w:rPr>
        <w:t>п</w:t>
      </w:r>
      <w:r w:rsidR="00F8699C" w:rsidRPr="00972E78">
        <w:rPr>
          <w:sz w:val="28"/>
          <w:szCs w:val="28"/>
          <w:shd w:val="clear" w:color="auto" w:fill="FFFFFF"/>
        </w:rPr>
        <w:t>риложением 1 к Положению.</w:t>
      </w:r>
      <w:r w:rsidR="00904A27" w:rsidRPr="00972E78">
        <w:rPr>
          <w:sz w:val="28"/>
          <w:szCs w:val="28"/>
          <w:shd w:val="clear" w:color="auto" w:fill="FFFFFF"/>
        </w:rPr>
        <w:t xml:space="preserve"> </w:t>
      </w:r>
    </w:p>
    <w:p w:rsidR="00F8699C" w:rsidRPr="00F81F75" w:rsidRDefault="0034480F" w:rsidP="000E42FF">
      <w:pPr>
        <w:ind w:firstLine="709"/>
        <w:contextualSpacing/>
        <w:jc w:val="both"/>
        <w:rPr>
          <w:sz w:val="28"/>
          <w:szCs w:val="28"/>
        </w:rPr>
      </w:pPr>
      <w:r>
        <w:rPr>
          <w:sz w:val="28"/>
          <w:szCs w:val="28"/>
          <w:shd w:val="clear" w:color="auto" w:fill="FFFFFF"/>
        </w:rPr>
        <w:t>12</w:t>
      </w:r>
      <w:r w:rsidR="00F8699C" w:rsidRPr="00F81F75">
        <w:rPr>
          <w:sz w:val="28"/>
          <w:szCs w:val="28"/>
          <w:shd w:val="clear" w:color="auto" w:fill="FFFFFF"/>
        </w:rPr>
        <w:t>. Отнесение объектов контроля к категории риска осуществляется в порядке, определенном статьей 24 Федерального закона</w:t>
      </w:r>
      <w:r w:rsidR="00BD223E" w:rsidRPr="00BD223E">
        <w:t xml:space="preserve"> </w:t>
      </w:r>
      <w:r w:rsidR="00BD223E" w:rsidRPr="00BD223E">
        <w:rPr>
          <w:sz w:val="28"/>
          <w:szCs w:val="28"/>
          <w:shd w:val="clear" w:color="auto" w:fill="FFFFFF"/>
        </w:rPr>
        <w:t>от 31.07.2020 г. № 248-ФЗ</w:t>
      </w:r>
      <w:r w:rsidR="00F8699C" w:rsidRPr="00F81F75">
        <w:rPr>
          <w:sz w:val="28"/>
          <w:szCs w:val="28"/>
          <w:shd w:val="clear" w:color="auto" w:fill="FFFFFF"/>
        </w:rPr>
        <w:t>.</w:t>
      </w:r>
    </w:p>
    <w:p w:rsidR="00F8699C" w:rsidRPr="00F81F75" w:rsidRDefault="0034480F" w:rsidP="00311FD9">
      <w:pPr>
        <w:ind w:firstLine="709"/>
        <w:contextualSpacing/>
        <w:jc w:val="both"/>
        <w:rPr>
          <w:sz w:val="28"/>
          <w:szCs w:val="28"/>
        </w:rPr>
      </w:pPr>
      <w:r>
        <w:rPr>
          <w:sz w:val="28"/>
          <w:szCs w:val="28"/>
          <w:shd w:val="clear" w:color="auto" w:fill="FFFFFF"/>
        </w:rPr>
        <w:t>13</w:t>
      </w:r>
      <w:r w:rsidR="00F8699C" w:rsidRPr="00F81F75">
        <w:rPr>
          <w:sz w:val="28"/>
          <w:szCs w:val="28"/>
          <w:shd w:val="clear" w:color="auto" w:fill="FFFFFF"/>
        </w:rPr>
        <w:t>. Проведение органом муниципального контроля обязательного профилактического визита в отношении объектов контроля, отнесенных</w:t>
      </w:r>
      <w:r w:rsidR="00F8699C" w:rsidRPr="00F81F75">
        <w:rPr>
          <w:sz w:val="28"/>
          <w:szCs w:val="28"/>
        </w:rPr>
        <w:t xml:space="preserve"> к категории среднего и умеренного риска, осуществляется с периодичностью, определенной Правительством Российской Федерации.</w:t>
      </w:r>
      <w:r w:rsidR="00BD223E">
        <w:rPr>
          <w:sz w:val="28"/>
          <w:szCs w:val="28"/>
        </w:rPr>
        <w:t xml:space="preserve"> </w:t>
      </w:r>
    </w:p>
    <w:p w:rsidR="00F8699C" w:rsidRPr="00F81F75" w:rsidRDefault="00F8699C" w:rsidP="000E42FF">
      <w:pPr>
        <w:ind w:firstLine="709"/>
        <w:contextualSpacing/>
        <w:jc w:val="both"/>
        <w:rPr>
          <w:sz w:val="28"/>
          <w:szCs w:val="28"/>
        </w:rPr>
      </w:pPr>
      <w:r w:rsidRPr="00F81F75">
        <w:rPr>
          <w:sz w:val="28"/>
          <w:szCs w:val="28"/>
          <w:shd w:val="clear" w:color="auto" w:fill="FFFFFF"/>
        </w:rPr>
        <w:t>В отношении объектов контроля, отнесенных к категории низкого риска, обязательные профилактические визиты не проводятся.</w:t>
      </w:r>
    </w:p>
    <w:p w:rsidR="00F8699C" w:rsidRPr="00F81F75" w:rsidRDefault="0034480F" w:rsidP="000E42FF">
      <w:pPr>
        <w:ind w:firstLine="709"/>
        <w:contextualSpacing/>
        <w:jc w:val="both"/>
        <w:rPr>
          <w:sz w:val="28"/>
          <w:szCs w:val="28"/>
        </w:rPr>
      </w:pPr>
      <w:r>
        <w:rPr>
          <w:sz w:val="28"/>
          <w:szCs w:val="28"/>
          <w:shd w:val="clear" w:color="auto" w:fill="FFFFFF"/>
        </w:rPr>
        <w:t>14</w:t>
      </w:r>
      <w:r w:rsidR="00F8699C" w:rsidRPr="00F81F75">
        <w:rPr>
          <w:sz w:val="28"/>
          <w:szCs w:val="28"/>
          <w:shd w:val="clear" w:color="auto" w:fill="FFFFFF"/>
        </w:rPr>
        <w:t xml:space="preserve">. В целях оценки риска причинения вреда (ущерба) при принятии решения о проведении и выборе вида внепланового контрольного мероприятия орган муниципального контроля применяет индикаторы риска нарушения обязательных требований (далее </w:t>
      </w:r>
      <w:r w:rsidR="00311FD9">
        <w:rPr>
          <w:sz w:val="28"/>
          <w:szCs w:val="28"/>
          <w:shd w:val="clear" w:color="auto" w:fill="FFFFFF"/>
        </w:rPr>
        <w:t>–</w:t>
      </w:r>
      <w:r w:rsidR="00F8699C" w:rsidRPr="00F81F75">
        <w:rPr>
          <w:sz w:val="28"/>
          <w:szCs w:val="28"/>
          <w:shd w:val="clear" w:color="auto" w:fill="FFFFFF"/>
        </w:rPr>
        <w:t xml:space="preserve"> индикаторы риска).</w:t>
      </w:r>
    </w:p>
    <w:p w:rsidR="00F8699C" w:rsidRDefault="00F8699C" w:rsidP="000E42FF">
      <w:pPr>
        <w:ind w:firstLine="709"/>
        <w:contextualSpacing/>
        <w:jc w:val="both"/>
        <w:rPr>
          <w:sz w:val="28"/>
          <w:szCs w:val="28"/>
        </w:rPr>
      </w:pPr>
      <w:r w:rsidRPr="00F81F75">
        <w:rPr>
          <w:sz w:val="28"/>
          <w:szCs w:val="28"/>
        </w:rPr>
        <w:lastRenderedPageBreak/>
        <w:t xml:space="preserve">Перечень индикаторов риска разрабатывается органом муниципального контроля и утверждается Решением </w:t>
      </w:r>
      <w:r w:rsidR="000E42FF">
        <w:rPr>
          <w:sz w:val="28"/>
          <w:szCs w:val="28"/>
        </w:rPr>
        <w:t xml:space="preserve">Собрания </w:t>
      </w:r>
      <w:r w:rsidR="00BD223E">
        <w:rPr>
          <w:sz w:val="28"/>
          <w:szCs w:val="28"/>
        </w:rPr>
        <w:t>д</w:t>
      </w:r>
      <w:r w:rsidR="000E42FF">
        <w:rPr>
          <w:sz w:val="28"/>
          <w:szCs w:val="28"/>
        </w:rPr>
        <w:t>епутатов Еткульского муниципального округа Челябинской области.</w:t>
      </w:r>
    </w:p>
    <w:p w:rsidR="0049579D" w:rsidRPr="00F6478C" w:rsidRDefault="0049579D" w:rsidP="0049579D">
      <w:pPr>
        <w:autoSpaceDE w:val="0"/>
        <w:autoSpaceDN w:val="0"/>
        <w:adjustRightInd w:val="0"/>
        <w:ind w:firstLine="709"/>
        <w:jc w:val="both"/>
        <w:rPr>
          <w:color w:val="FF0000"/>
          <w:sz w:val="28"/>
          <w:szCs w:val="28"/>
        </w:rPr>
      </w:pPr>
    </w:p>
    <w:p w:rsidR="0049579D" w:rsidRDefault="0049579D" w:rsidP="0049579D">
      <w:pPr>
        <w:pStyle w:val="pt-a-000021"/>
        <w:spacing w:before="0" w:beforeAutospacing="0" w:after="0" w:afterAutospacing="0"/>
        <w:ind w:firstLine="709"/>
        <w:jc w:val="both"/>
        <w:rPr>
          <w:rStyle w:val="pt-a0"/>
          <w:b/>
        </w:rPr>
      </w:pPr>
      <w:r>
        <w:rPr>
          <w:rStyle w:val="pt-a0"/>
          <w:b/>
          <w:sz w:val="28"/>
          <w:szCs w:val="28"/>
        </w:rPr>
        <w:t xml:space="preserve">III. Профилактика рисков причинения вреда (ущерба) </w:t>
      </w:r>
      <w:r>
        <w:rPr>
          <w:rStyle w:val="pt-a0-000022"/>
          <w:b/>
          <w:sz w:val="28"/>
          <w:szCs w:val="28"/>
        </w:rPr>
        <w:t>‎</w:t>
      </w:r>
      <w:r>
        <w:rPr>
          <w:rStyle w:val="pt-a0"/>
          <w:b/>
          <w:sz w:val="28"/>
          <w:szCs w:val="28"/>
        </w:rPr>
        <w:t>охраняемым законом ценностям</w:t>
      </w:r>
    </w:p>
    <w:p w:rsidR="0049579D" w:rsidRDefault="0049579D" w:rsidP="0049579D">
      <w:pPr>
        <w:pStyle w:val="pt-a-000021"/>
        <w:spacing w:before="0" w:beforeAutospacing="0" w:after="0" w:afterAutospacing="0"/>
        <w:ind w:firstLine="709"/>
        <w:jc w:val="both"/>
        <w:rPr>
          <w:rStyle w:val="pt-a0"/>
          <w:b/>
        </w:rPr>
      </w:pPr>
    </w:p>
    <w:p w:rsidR="0049579D" w:rsidRDefault="0034480F" w:rsidP="00C4612B">
      <w:pPr>
        <w:pStyle w:val="pt-a-000021"/>
        <w:spacing w:before="0" w:beforeAutospacing="0" w:after="0" w:afterAutospacing="0"/>
        <w:ind w:firstLine="709"/>
        <w:jc w:val="both"/>
        <w:rPr>
          <w:sz w:val="28"/>
          <w:szCs w:val="28"/>
        </w:rPr>
      </w:pPr>
      <w:r>
        <w:rPr>
          <w:rStyle w:val="pt-a0"/>
          <w:sz w:val="28"/>
          <w:szCs w:val="28"/>
        </w:rPr>
        <w:t>15</w:t>
      </w:r>
      <w:r w:rsidR="0049579D">
        <w:rPr>
          <w:rStyle w:val="pt-a0"/>
          <w:sz w:val="28"/>
          <w:szCs w:val="28"/>
        </w:rPr>
        <w:t>.</w:t>
      </w:r>
      <w:r w:rsidR="0049579D">
        <w:rPr>
          <w:rStyle w:val="pt-a0"/>
          <w:b/>
        </w:rPr>
        <w:t xml:space="preserve"> </w:t>
      </w:r>
      <w:r w:rsidR="0049579D">
        <w:rPr>
          <w:sz w:val="28"/>
          <w:szCs w:val="28"/>
        </w:rPr>
        <w:t xml:space="preserve">Программа профилактики рисков причинения вреда (ущерба) охраняемым законом ценностям (далее </w:t>
      </w:r>
      <w:r w:rsidR="00311FD9">
        <w:rPr>
          <w:sz w:val="28"/>
          <w:szCs w:val="28"/>
        </w:rPr>
        <w:t>–</w:t>
      </w:r>
      <w:r w:rsidR="0049579D">
        <w:rPr>
          <w:sz w:val="28"/>
          <w:szCs w:val="28"/>
        </w:rPr>
        <w:t xml:space="preserve"> программа профилактики) ежегодно утверждается </w:t>
      </w:r>
      <w:r w:rsidR="0049579D">
        <w:rPr>
          <w:sz w:val="28"/>
        </w:rPr>
        <w:t>органом муниципального контроля.</w:t>
      </w:r>
    </w:p>
    <w:p w:rsidR="0049579D" w:rsidRDefault="0049579D" w:rsidP="00C4612B">
      <w:pPr>
        <w:autoSpaceDE w:val="0"/>
        <w:autoSpaceDN w:val="0"/>
        <w:adjustRightInd w:val="0"/>
        <w:ind w:firstLine="709"/>
        <w:jc w:val="both"/>
        <w:rPr>
          <w:sz w:val="28"/>
          <w:szCs w:val="28"/>
        </w:rPr>
      </w:pPr>
      <w:r>
        <w:rPr>
          <w:bCs/>
          <w:sz w:val="28"/>
          <w:szCs w:val="28"/>
        </w:rPr>
        <w:t xml:space="preserve">Разработанный </w:t>
      </w:r>
      <w:r>
        <w:rPr>
          <w:sz w:val="28"/>
        </w:rPr>
        <w:t xml:space="preserve">органом муниципального контроля </w:t>
      </w:r>
      <w:r>
        <w:rPr>
          <w:bCs/>
          <w:sz w:val="28"/>
          <w:szCs w:val="28"/>
        </w:rPr>
        <w:t>проект программы профилактики подлежит общественному обсуждению, которое проводится с 1 октября по 1 ноября года, предшествующего году реализации программы профилактики.</w:t>
      </w:r>
      <w:bookmarkStart w:id="0" w:name="Par1"/>
      <w:bookmarkEnd w:id="0"/>
      <w:r>
        <w:rPr>
          <w:sz w:val="28"/>
          <w:szCs w:val="28"/>
        </w:rPr>
        <w:t xml:space="preserve"> </w:t>
      </w:r>
    </w:p>
    <w:p w:rsidR="0049579D" w:rsidRDefault="0049579D" w:rsidP="00C4612B">
      <w:pPr>
        <w:autoSpaceDE w:val="0"/>
        <w:autoSpaceDN w:val="0"/>
        <w:adjustRightInd w:val="0"/>
        <w:ind w:firstLine="709"/>
        <w:jc w:val="both"/>
        <w:rPr>
          <w:sz w:val="28"/>
          <w:szCs w:val="28"/>
        </w:rPr>
      </w:pPr>
      <w:r>
        <w:rPr>
          <w:sz w:val="28"/>
          <w:szCs w:val="28"/>
        </w:rPr>
        <w:t>В целях общественного обсуждения проект программы профилактики размещается на официальном сайте органа муниципального контроля в сети «Интернет» не позднее 1 октября предшествующего года с одновременным указанием способов подачи предложений по итогам его рассмотрения.</w:t>
      </w:r>
    </w:p>
    <w:p w:rsidR="0049579D" w:rsidRDefault="0049579D" w:rsidP="00C4612B">
      <w:pPr>
        <w:autoSpaceDE w:val="0"/>
        <w:autoSpaceDN w:val="0"/>
        <w:adjustRightInd w:val="0"/>
        <w:ind w:firstLine="709"/>
        <w:jc w:val="both"/>
        <w:rPr>
          <w:sz w:val="28"/>
          <w:szCs w:val="28"/>
        </w:rPr>
      </w:pPr>
      <w:r>
        <w:rPr>
          <w:sz w:val="28"/>
        </w:rPr>
        <w:t>Программа профилактики рисков причинения вреда (ущерба) охраняемым законом ценностям ежегодно утверждается актом органа муниципального контроля в срок до 20 декабря года, предшествующего году проведения профилактических мероприятий и размещается на</w:t>
      </w:r>
      <w:r>
        <w:rPr>
          <w:i/>
          <w:sz w:val="28"/>
        </w:rPr>
        <w:t xml:space="preserve"> </w:t>
      </w:r>
      <w:r>
        <w:rPr>
          <w:rStyle w:val="pt-a0-000004"/>
          <w:sz w:val="28"/>
          <w:szCs w:val="28"/>
        </w:rPr>
        <w:t>официальном сайте органа муниципального контроля в сети «Интернет»</w:t>
      </w:r>
      <w:r>
        <w:rPr>
          <w:sz w:val="28"/>
          <w:szCs w:val="28"/>
        </w:rPr>
        <w:t xml:space="preserve"> в течение 5 дней со дня утверждения.</w:t>
      </w:r>
    </w:p>
    <w:p w:rsidR="0049579D" w:rsidRDefault="00C4612B" w:rsidP="00C4612B">
      <w:pPr>
        <w:pStyle w:val="pt-000002"/>
        <w:spacing w:before="0" w:beforeAutospacing="0" w:after="0" w:afterAutospacing="0"/>
        <w:ind w:firstLine="709"/>
        <w:jc w:val="both"/>
        <w:rPr>
          <w:sz w:val="28"/>
          <w:szCs w:val="28"/>
        </w:rPr>
      </w:pPr>
      <w:r>
        <w:rPr>
          <w:rStyle w:val="pt-000003"/>
          <w:sz w:val="28"/>
          <w:szCs w:val="28"/>
        </w:rPr>
        <w:t>16</w:t>
      </w:r>
      <w:r w:rsidR="0049579D">
        <w:rPr>
          <w:rStyle w:val="pt-000003"/>
          <w:sz w:val="28"/>
          <w:szCs w:val="28"/>
        </w:rPr>
        <w:t xml:space="preserve">. </w:t>
      </w:r>
      <w:r w:rsidR="0049579D">
        <w:rPr>
          <w:rStyle w:val="pt-a0-000004"/>
          <w:sz w:val="28"/>
          <w:szCs w:val="28"/>
        </w:rPr>
        <w:t>При осуществлении контроля могут проводиться следующие виды профилактических мероприятий:</w:t>
      </w:r>
    </w:p>
    <w:p w:rsidR="0049579D" w:rsidRDefault="0049579D" w:rsidP="00C4612B">
      <w:pPr>
        <w:pStyle w:val="pt-000005"/>
        <w:spacing w:before="0" w:beforeAutospacing="0" w:after="0" w:afterAutospacing="0"/>
        <w:ind w:firstLine="709"/>
        <w:jc w:val="both"/>
        <w:rPr>
          <w:sz w:val="28"/>
          <w:szCs w:val="28"/>
        </w:rPr>
      </w:pPr>
      <w:r>
        <w:rPr>
          <w:rStyle w:val="pt-000006"/>
          <w:sz w:val="28"/>
          <w:szCs w:val="28"/>
        </w:rPr>
        <w:t xml:space="preserve">1) </w:t>
      </w:r>
      <w:r>
        <w:rPr>
          <w:rStyle w:val="pt-a0-000004"/>
          <w:sz w:val="28"/>
          <w:szCs w:val="28"/>
        </w:rPr>
        <w:t>информирование;</w:t>
      </w:r>
    </w:p>
    <w:p w:rsidR="0049579D" w:rsidRDefault="0049579D" w:rsidP="00C4612B">
      <w:pPr>
        <w:pStyle w:val="pt-000005"/>
        <w:spacing w:before="0" w:beforeAutospacing="0" w:after="0" w:afterAutospacing="0"/>
        <w:ind w:firstLine="709"/>
        <w:jc w:val="both"/>
        <w:rPr>
          <w:sz w:val="28"/>
          <w:szCs w:val="28"/>
        </w:rPr>
      </w:pPr>
      <w:r>
        <w:rPr>
          <w:rStyle w:val="pt-000006"/>
          <w:sz w:val="28"/>
          <w:szCs w:val="28"/>
        </w:rPr>
        <w:t xml:space="preserve">2) </w:t>
      </w:r>
      <w:r>
        <w:rPr>
          <w:rStyle w:val="pt-a0-000004"/>
          <w:sz w:val="28"/>
          <w:szCs w:val="28"/>
        </w:rPr>
        <w:t>консультирование</w:t>
      </w:r>
      <w:r>
        <w:rPr>
          <w:rStyle w:val="pt-a0-000004"/>
          <w:i/>
          <w:sz w:val="28"/>
          <w:szCs w:val="28"/>
        </w:rPr>
        <w:t>;</w:t>
      </w:r>
    </w:p>
    <w:p w:rsidR="0049579D" w:rsidRDefault="0049579D" w:rsidP="00C4612B">
      <w:pPr>
        <w:pStyle w:val="pt-000005"/>
        <w:spacing w:before="0" w:beforeAutospacing="0" w:after="0" w:afterAutospacing="0"/>
        <w:ind w:firstLine="709"/>
        <w:jc w:val="both"/>
        <w:rPr>
          <w:sz w:val="28"/>
          <w:szCs w:val="28"/>
        </w:rPr>
      </w:pPr>
      <w:r>
        <w:rPr>
          <w:rStyle w:val="pt-000006"/>
          <w:sz w:val="28"/>
          <w:szCs w:val="28"/>
        </w:rPr>
        <w:t>3)</w:t>
      </w:r>
      <w:r>
        <w:rPr>
          <w:rStyle w:val="a9"/>
          <w:sz w:val="28"/>
          <w:szCs w:val="28"/>
        </w:rPr>
        <w:t xml:space="preserve"> </w:t>
      </w:r>
      <w:r>
        <w:rPr>
          <w:rStyle w:val="pt-a0-000004"/>
          <w:sz w:val="28"/>
          <w:szCs w:val="28"/>
        </w:rPr>
        <w:t>объявление предостережения;</w:t>
      </w:r>
    </w:p>
    <w:p w:rsidR="0049579D" w:rsidRDefault="0049579D" w:rsidP="00C4612B">
      <w:pPr>
        <w:pStyle w:val="pt-000005"/>
        <w:spacing w:before="0" w:beforeAutospacing="0" w:after="0" w:afterAutospacing="0"/>
        <w:ind w:firstLine="709"/>
        <w:jc w:val="both"/>
        <w:rPr>
          <w:rStyle w:val="pt-a0-000004"/>
        </w:rPr>
      </w:pPr>
      <w:r>
        <w:rPr>
          <w:rStyle w:val="pt-000006"/>
          <w:sz w:val="28"/>
          <w:szCs w:val="28"/>
        </w:rPr>
        <w:t>4)</w:t>
      </w:r>
      <w:r>
        <w:rPr>
          <w:rStyle w:val="a9"/>
          <w:sz w:val="28"/>
          <w:szCs w:val="28"/>
        </w:rPr>
        <w:t xml:space="preserve"> </w:t>
      </w:r>
      <w:r>
        <w:rPr>
          <w:rStyle w:val="pt-a0-000004"/>
          <w:sz w:val="28"/>
          <w:szCs w:val="28"/>
        </w:rPr>
        <w:t xml:space="preserve">профилактический визит. </w:t>
      </w:r>
    </w:p>
    <w:p w:rsidR="0049579D" w:rsidRDefault="00C4612B" w:rsidP="00311FD9">
      <w:pPr>
        <w:pStyle w:val="pt-000002"/>
        <w:tabs>
          <w:tab w:val="left" w:pos="1134"/>
        </w:tabs>
        <w:spacing w:before="0" w:beforeAutospacing="0" w:after="0" w:afterAutospacing="0"/>
        <w:ind w:firstLine="709"/>
        <w:jc w:val="both"/>
        <w:rPr>
          <w:color w:val="FF0000"/>
        </w:rPr>
      </w:pPr>
      <w:r>
        <w:rPr>
          <w:rStyle w:val="pt-000003"/>
          <w:sz w:val="28"/>
          <w:szCs w:val="28"/>
        </w:rPr>
        <w:t>17</w:t>
      </w:r>
      <w:r w:rsidR="0049579D">
        <w:rPr>
          <w:rStyle w:val="pt-000003"/>
          <w:sz w:val="28"/>
          <w:szCs w:val="28"/>
        </w:rPr>
        <w:t xml:space="preserve">. </w:t>
      </w:r>
      <w:r w:rsidR="0049579D">
        <w:rPr>
          <w:rStyle w:val="pt-a0-000004"/>
          <w:sz w:val="28"/>
          <w:szCs w:val="28"/>
        </w:rPr>
        <w:t xml:space="preserve">Информирование осуществляется посредством размещения соответствующих сведений на официальном сайте органа муниципального контроля в </w:t>
      </w:r>
      <w:r w:rsidR="0049579D">
        <w:rPr>
          <w:rStyle w:val="pt-a0-000004"/>
          <w:color w:val="000000"/>
          <w:sz w:val="28"/>
          <w:szCs w:val="28"/>
        </w:rPr>
        <w:t>сети «Интернет», в средствах массовой информации, и в иных формах</w:t>
      </w:r>
      <w:r w:rsidR="0049579D">
        <w:rPr>
          <w:color w:val="000000"/>
          <w:sz w:val="28"/>
          <w:szCs w:val="28"/>
        </w:rPr>
        <w:t xml:space="preserve"> в порядке, установленном статьей 46 Федерального закона от 31.07.2020 г. № 248-ФЗ</w:t>
      </w:r>
      <w:r w:rsidR="0049579D">
        <w:rPr>
          <w:color w:val="FF0000"/>
          <w:sz w:val="28"/>
          <w:szCs w:val="28"/>
        </w:rPr>
        <w:t>.</w:t>
      </w:r>
    </w:p>
    <w:p w:rsidR="0049579D" w:rsidRDefault="00C4612B" w:rsidP="00C4612B">
      <w:pPr>
        <w:pStyle w:val="pt-000002"/>
        <w:spacing w:before="0" w:beforeAutospacing="0" w:after="0" w:afterAutospacing="0"/>
        <w:ind w:firstLine="709"/>
        <w:jc w:val="both"/>
        <w:rPr>
          <w:rStyle w:val="pt-a0-000004"/>
        </w:rPr>
      </w:pPr>
      <w:r>
        <w:rPr>
          <w:rStyle w:val="pt-000003"/>
          <w:sz w:val="28"/>
          <w:szCs w:val="28"/>
        </w:rPr>
        <w:t>18</w:t>
      </w:r>
      <w:r w:rsidR="0049579D">
        <w:rPr>
          <w:rStyle w:val="pt-000003"/>
          <w:sz w:val="28"/>
          <w:szCs w:val="28"/>
        </w:rPr>
        <w:t>.</w:t>
      </w:r>
      <w:r w:rsidR="0049579D">
        <w:rPr>
          <w:rStyle w:val="pt-000003"/>
          <w:b/>
          <w:sz w:val="28"/>
          <w:szCs w:val="28"/>
        </w:rPr>
        <w:t xml:space="preserve"> </w:t>
      </w:r>
      <w:r w:rsidR="00BB577E" w:rsidRPr="00BB577E">
        <w:rPr>
          <w:rStyle w:val="pt-a0-000004"/>
          <w:sz w:val="28"/>
          <w:szCs w:val="28"/>
        </w:rPr>
        <w:t>Должностное лицо контрольного (надзорного) органа по обращениям контролируемых лиц и их представителей, направленных в том числе посредством единого портала государственных и муниципальных услуг или регионального портала государственных и муниципальных услуг, осуществляет консультирование (дает разъяснения по вопросам, связанным с организацией и осуществлением муниципального контроля). Консультирование осуществляется без взимания платы.</w:t>
      </w:r>
      <w:r w:rsidR="00BB577E">
        <w:rPr>
          <w:rStyle w:val="pt-a0-000004"/>
          <w:sz w:val="28"/>
          <w:szCs w:val="28"/>
        </w:rPr>
        <w:t xml:space="preserve"> </w:t>
      </w:r>
    </w:p>
    <w:p w:rsidR="0049579D" w:rsidRDefault="0049579D" w:rsidP="00C4612B">
      <w:pPr>
        <w:autoSpaceDE w:val="0"/>
        <w:autoSpaceDN w:val="0"/>
        <w:adjustRightInd w:val="0"/>
        <w:ind w:firstLine="709"/>
        <w:jc w:val="both"/>
      </w:pPr>
      <w:r>
        <w:rPr>
          <w:sz w:val="28"/>
          <w:szCs w:val="28"/>
        </w:rPr>
        <w:t xml:space="preserve">Консультирование может осуществляться должностным лицом контрольного органа по телефону, посредством видео-конференц-связи, </w:t>
      </w:r>
      <w:r w:rsidR="00BB577E" w:rsidRPr="00BB577E">
        <w:rPr>
          <w:sz w:val="28"/>
          <w:szCs w:val="28"/>
        </w:rPr>
        <w:t>использования мобильного приложения "Инспектор"</w:t>
      </w:r>
      <w:r w:rsidR="00BB577E">
        <w:rPr>
          <w:sz w:val="28"/>
          <w:szCs w:val="28"/>
        </w:rPr>
        <w:t xml:space="preserve">, </w:t>
      </w:r>
      <w:r>
        <w:rPr>
          <w:sz w:val="28"/>
          <w:szCs w:val="28"/>
        </w:rPr>
        <w:t>на личном приеме либо в ходе проведения профилактического мероприятия, контрольного мероприятия.</w:t>
      </w:r>
    </w:p>
    <w:p w:rsidR="0049579D" w:rsidRDefault="0049579D" w:rsidP="00C4612B">
      <w:pPr>
        <w:pStyle w:val="pt-consplusnormal-000024"/>
        <w:spacing w:before="0" w:beforeAutospacing="0" w:after="0" w:afterAutospacing="0"/>
        <w:ind w:firstLine="709"/>
        <w:jc w:val="both"/>
        <w:rPr>
          <w:rStyle w:val="pt-a0-000004"/>
        </w:rPr>
      </w:pPr>
      <w:r>
        <w:rPr>
          <w:rStyle w:val="pt-a0-000004"/>
          <w:sz w:val="28"/>
          <w:szCs w:val="28"/>
        </w:rPr>
        <w:t>Консультирование осуществляется по следующим вопросам:</w:t>
      </w:r>
    </w:p>
    <w:p w:rsidR="0049579D" w:rsidRDefault="0049579D" w:rsidP="00311FD9">
      <w:pPr>
        <w:pStyle w:val="pt-consplusnormal-000024"/>
        <w:numPr>
          <w:ilvl w:val="0"/>
          <w:numId w:val="4"/>
        </w:numPr>
        <w:tabs>
          <w:tab w:val="left" w:pos="993"/>
        </w:tabs>
        <w:spacing w:before="0" w:beforeAutospacing="0" w:after="0" w:afterAutospacing="0"/>
        <w:ind w:left="0" w:firstLine="709"/>
        <w:jc w:val="both"/>
      </w:pPr>
      <w:r>
        <w:rPr>
          <w:rStyle w:val="pt-a0-000004"/>
          <w:sz w:val="28"/>
          <w:szCs w:val="28"/>
        </w:rPr>
        <w:t>разъяснение положений нормативных правовых актов,</w:t>
      </w:r>
      <w:r>
        <w:rPr>
          <w:sz w:val="28"/>
          <w:szCs w:val="28"/>
        </w:rPr>
        <w:t xml:space="preserve"> </w:t>
      </w:r>
      <w:r w:rsidR="000E42FF">
        <w:rPr>
          <w:sz w:val="28"/>
          <w:szCs w:val="28"/>
        </w:rPr>
        <w:t>муниципальных правовых актов,</w:t>
      </w:r>
      <w:r>
        <w:rPr>
          <w:rStyle w:val="pt-a0-000004"/>
          <w:sz w:val="28"/>
          <w:szCs w:val="28"/>
        </w:rPr>
        <w:t xml:space="preserve"> содержащих обязательные требования, оценка соблюдения которых осуществляется в рамках муниципального контроля;</w:t>
      </w:r>
    </w:p>
    <w:p w:rsidR="0049579D" w:rsidRDefault="0049579D" w:rsidP="00311FD9">
      <w:pPr>
        <w:pStyle w:val="pt-consplusnormal-000012"/>
        <w:numPr>
          <w:ilvl w:val="0"/>
          <w:numId w:val="4"/>
        </w:numPr>
        <w:tabs>
          <w:tab w:val="left" w:pos="993"/>
        </w:tabs>
        <w:spacing w:before="0" w:beforeAutospacing="0" w:after="0" w:afterAutospacing="0"/>
        <w:ind w:left="0" w:firstLine="709"/>
        <w:jc w:val="both"/>
        <w:rPr>
          <w:sz w:val="28"/>
          <w:szCs w:val="28"/>
        </w:rPr>
      </w:pPr>
      <w:r>
        <w:rPr>
          <w:rStyle w:val="pt-a0-000004"/>
          <w:sz w:val="28"/>
          <w:szCs w:val="28"/>
        </w:rPr>
        <w:lastRenderedPageBreak/>
        <w:t>разъяснение положений нормативных правовых актов,</w:t>
      </w:r>
      <w:r>
        <w:rPr>
          <w:sz w:val="28"/>
          <w:szCs w:val="28"/>
        </w:rPr>
        <w:t xml:space="preserve"> муниципальных правовых актов,</w:t>
      </w:r>
      <w:r>
        <w:rPr>
          <w:rStyle w:val="pt-a0-000004"/>
          <w:sz w:val="28"/>
          <w:szCs w:val="28"/>
        </w:rPr>
        <w:t xml:space="preserve"> регламентирующих порядок осуществления муниципального контроля;</w:t>
      </w:r>
    </w:p>
    <w:p w:rsidR="0049579D" w:rsidRDefault="0049579D" w:rsidP="00311FD9">
      <w:pPr>
        <w:pStyle w:val="pt-consplusnormal-000012"/>
        <w:numPr>
          <w:ilvl w:val="0"/>
          <w:numId w:val="4"/>
        </w:numPr>
        <w:tabs>
          <w:tab w:val="left" w:pos="993"/>
        </w:tabs>
        <w:spacing w:before="0" w:beforeAutospacing="0" w:after="0" w:afterAutospacing="0"/>
        <w:ind w:left="0" w:firstLine="709"/>
        <w:jc w:val="both"/>
        <w:rPr>
          <w:rStyle w:val="pt-a0-000004"/>
        </w:rPr>
      </w:pPr>
      <w:r>
        <w:rPr>
          <w:rStyle w:val="pt-a0-000004"/>
          <w:sz w:val="28"/>
          <w:szCs w:val="28"/>
        </w:rPr>
        <w:t xml:space="preserve">порядок обжалования решений уполномоченных органов, действий (бездействия) </w:t>
      </w:r>
      <w:r w:rsidR="000E42FF">
        <w:rPr>
          <w:rStyle w:val="pt-a0-000004"/>
          <w:sz w:val="28"/>
          <w:szCs w:val="28"/>
        </w:rPr>
        <w:t>должностных лиц,</w:t>
      </w:r>
      <w:r>
        <w:rPr>
          <w:rStyle w:val="pt-a0-000004"/>
          <w:sz w:val="28"/>
          <w:szCs w:val="28"/>
        </w:rPr>
        <w:t xml:space="preserve"> осуществляющих муниципальный контроль;</w:t>
      </w:r>
    </w:p>
    <w:p w:rsidR="0049579D" w:rsidRDefault="0049579D" w:rsidP="00311FD9">
      <w:pPr>
        <w:pStyle w:val="a8"/>
        <w:numPr>
          <w:ilvl w:val="0"/>
          <w:numId w:val="4"/>
        </w:numPr>
        <w:tabs>
          <w:tab w:val="left" w:pos="567"/>
          <w:tab w:val="left" w:pos="993"/>
        </w:tabs>
        <w:spacing w:after="0" w:line="240" w:lineRule="auto"/>
        <w:ind w:left="0" w:firstLine="709"/>
        <w:jc w:val="both"/>
        <w:rPr>
          <w:rFonts w:ascii="Times New Roman" w:hAnsi="Times New Roman"/>
        </w:rPr>
      </w:pPr>
      <w:r>
        <w:rPr>
          <w:rFonts w:ascii="Times New Roman" w:hAnsi="Times New Roman"/>
          <w:sz w:val="28"/>
          <w:szCs w:val="28"/>
        </w:rPr>
        <w:t>выполнение предписания, выданного по итогам контрольного мероприятия.</w:t>
      </w:r>
    </w:p>
    <w:p w:rsidR="0049579D" w:rsidRDefault="0049579D" w:rsidP="00C4612B">
      <w:pPr>
        <w:pStyle w:val="pt-a-000015"/>
        <w:spacing w:before="0" w:beforeAutospacing="0" w:after="0" w:afterAutospacing="0"/>
        <w:ind w:firstLine="709"/>
        <w:jc w:val="both"/>
        <w:rPr>
          <w:sz w:val="28"/>
          <w:szCs w:val="28"/>
        </w:rPr>
      </w:pPr>
      <w:r>
        <w:rPr>
          <w:rStyle w:val="pt-a0-000004"/>
          <w:sz w:val="28"/>
          <w:szCs w:val="28"/>
        </w:rPr>
        <w:t>Номера контактных телефонов для консультирования, адреса для направления запросов в письменной форме, график и место проведения личного приема в целях консультирования размещаются на официальном сайте органа муниципального контроля в сети «Интернет».</w:t>
      </w:r>
    </w:p>
    <w:p w:rsidR="0049579D" w:rsidRDefault="0049579D" w:rsidP="00C4612B">
      <w:pPr>
        <w:autoSpaceDE w:val="0"/>
        <w:autoSpaceDN w:val="0"/>
        <w:adjustRightInd w:val="0"/>
        <w:ind w:firstLine="709"/>
        <w:jc w:val="both"/>
        <w:rPr>
          <w:sz w:val="28"/>
          <w:szCs w:val="28"/>
        </w:rPr>
      </w:pPr>
      <w:r>
        <w:rPr>
          <w:sz w:val="28"/>
          <w:szCs w:val="28"/>
        </w:rPr>
        <w:t xml:space="preserve">По итогам консультирования информация в письменной форме контролируемым лицам и их представителям не предоставляется. </w:t>
      </w:r>
    </w:p>
    <w:p w:rsidR="0049579D" w:rsidRDefault="0049579D" w:rsidP="00C4612B">
      <w:pPr>
        <w:ind w:firstLine="709"/>
        <w:jc w:val="both"/>
        <w:rPr>
          <w:sz w:val="28"/>
          <w:szCs w:val="28"/>
        </w:rPr>
      </w:pPr>
      <w:r>
        <w:rPr>
          <w:sz w:val="28"/>
          <w:szCs w:val="28"/>
        </w:rPr>
        <w:t>В случае поступления трёх и более однотипных обращений контролируемых лиц (их представителей) консультирование осуществляется посредством размещения ответа на официальном сайте органа муниципального контроля</w:t>
      </w:r>
      <w:r>
        <w:rPr>
          <w:i/>
          <w:sz w:val="28"/>
          <w:szCs w:val="28"/>
        </w:rPr>
        <w:t xml:space="preserve"> </w:t>
      </w:r>
      <w:r>
        <w:rPr>
          <w:sz w:val="28"/>
          <w:szCs w:val="28"/>
        </w:rPr>
        <w:t xml:space="preserve">в сети «Интернет» письменного </w:t>
      </w:r>
      <w:r w:rsidR="00EF2107">
        <w:rPr>
          <w:sz w:val="28"/>
          <w:szCs w:val="28"/>
        </w:rPr>
        <w:t>разъяснения подписанного главой округа</w:t>
      </w:r>
      <w:r>
        <w:rPr>
          <w:sz w:val="28"/>
          <w:szCs w:val="28"/>
        </w:rPr>
        <w:t>.</w:t>
      </w:r>
    </w:p>
    <w:p w:rsidR="0049579D" w:rsidRDefault="0049579D" w:rsidP="00C4612B">
      <w:pPr>
        <w:autoSpaceDE w:val="0"/>
        <w:autoSpaceDN w:val="0"/>
        <w:adjustRightInd w:val="0"/>
        <w:ind w:firstLine="709"/>
        <w:jc w:val="both"/>
        <w:rPr>
          <w:sz w:val="28"/>
          <w:szCs w:val="28"/>
        </w:rPr>
      </w:pPr>
      <w:r>
        <w:rPr>
          <w:sz w:val="28"/>
          <w:szCs w:val="28"/>
        </w:rPr>
        <w:t>Контролируемое лицо вправе направить запрос о предоставлении письменного ответа в сроки, установленные Федеральным законом от 02.05.2006 г. № 59-ФЗ «О порядке рассмотрения обращений граждан Российской Федерации».</w:t>
      </w:r>
    </w:p>
    <w:p w:rsidR="0049579D" w:rsidRDefault="0049579D" w:rsidP="00C4612B">
      <w:pPr>
        <w:ind w:firstLine="709"/>
        <w:jc w:val="both"/>
        <w:rPr>
          <w:sz w:val="28"/>
          <w:szCs w:val="28"/>
        </w:rPr>
      </w:pPr>
      <w:r>
        <w:rPr>
          <w:sz w:val="28"/>
          <w:szCs w:val="28"/>
        </w:rPr>
        <w:t>Консультирование в письменной форме осуществляется должностным лицом контрольного органа в следующих случаях:</w:t>
      </w:r>
    </w:p>
    <w:p w:rsidR="0049579D" w:rsidRDefault="0049579D" w:rsidP="00C4612B">
      <w:pPr>
        <w:ind w:firstLine="709"/>
        <w:jc w:val="both"/>
        <w:rPr>
          <w:sz w:val="28"/>
          <w:szCs w:val="28"/>
        </w:rPr>
      </w:pPr>
      <w:r>
        <w:rPr>
          <w:sz w:val="28"/>
          <w:szCs w:val="28"/>
        </w:rPr>
        <w:t>1) контролируемым лицом представлен письменный запрос о предоставлении письменного ответа по вопросам консультирования;</w:t>
      </w:r>
    </w:p>
    <w:p w:rsidR="0049579D" w:rsidRDefault="0049579D" w:rsidP="00C4612B">
      <w:pPr>
        <w:ind w:firstLine="709"/>
        <w:jc w:val="both"/>
        <w:rPr>
          <w:sz w:val="28"/>
          <w:szCs w:val="28"/>
        </w:rPr>
      </w:pPr>
      <w:r>
        <w:rPr>
          <w:sz w:val="28"/>
          <w:szCs w:val="28"/>
        </w:rPr>
        <w:t>2) за время устного консультирования предоставить ответ на поставленные вопросы невозможно;</w:t>
      </w:r>
    </w:p>
    <w:p w:rsidR="0049579D" w:rsidRDefault="0049579D" w:rsidP="00C4612B">
      <w:pPr>
        <w:ind w:firstLine="709"/>
        <w:jc w:val="both"/>
        <w:rPr>
          <w:sz w:val="28"/>
          <w:szCs w:val="28"/>
        </w:rPr>
      </w:pPr>
      <w:r>
        <w:rPr>
          <w:sz w:val="28"/>
          <w:szCs w:val="28"/>
        </w:rPr>
        <w:t>3) ответ на поставленные вопросы требует дополнительного запроса сведений в рамках межведомственного информационного взаимодействия.</w:t>
      </w:r>
    </w:p>
    <w:p w:rsidR="0049579D" w:rsidRDefault="0049579D" w:rsidP="00C4612B">
      <w:pPr>
        <w:ind w:firstLine="709"/>
        <w:jc w:val="both"/>
        <w:rPr>
          <w:sz w:val="28"/>
          <w:szCs w:val="28"/>
        </w:rPr>
      </w:pPr>
      <w:r>
        <w:rPr>
          <w:sz w:val="28"/>
          <w:szCs w:val="28"/>
        </w:rPr>
        <w:t>Если поставленные во время консультирования вопросы не относятся к сфере вида муниципального контроля, должностным лицом даются необходимые разъяснения по обращению в соответствующие органы власти или к соответствующим должностным лицам.</w:t>
      </w:r>
    </w:p>
    <w:p w:rsidR="0049579D" w:rsidRDefault="0049579D" w:rsidP="00C4612B">
      <w:pPr>
        <w:pStyle w:val="pt-consplusnormal-000024"/>
        <w:spacing w:before="0" w:beforeAutospacing="0" w:after="0" w:afterAutospacing="0"/>
        <w:ind w:firstLine="709"/>
        <w:jc w:val="both"/>
        <w:rPr>
          <w:rStyle w:val="pt-a0-000004"/>
        </w:rPr>
      </w:pPr>
      <w:r>
        <w:rPr>
          <w:rStyle w:val="pt-a0-000004"/>
          <w:sz w:val="28"/>
          <w:szCs w:val="28"/>
        </w:rPr>
        <w:t xml:space="preserve">Учет консультирований осуществляется </w:t>
      </w:r>
      <w:r>
        <w:rPr>
          <w:sz w:val="28"/>
          <w:szCs w:val="28"/>
        </w:rPr>
        <w:t>органом муниципального контроля</w:t>
      </w:r>
      <w:r>
        <w:rPr>
          <w:rStyle w:val="pt-a0-000004"/>
          <w:sz w:val="28"/>
          <w:szCs w:val="28"/>
        </w:rPr>
        <w:t xml:space="preserve"> путем ведения журнала учета консультирований (на бумажном носителе либо в электронном виде), по форме, обеспечивающей учет информации. </w:t>
      </w:r>
    </w:p>
    <w:p w:rsidR="0049579D" w:rsidRDefault="00C4612B" w:rsidP="00C4612B">
      <w:pPr>
        <w:autoSpaceDE w:val="0"/>
        <w:autoSpaceDN w:val="0"/>
        <w:adjustRightInd w:val="0"/>
        <w:ind w:firstLine="709"/>
        <w:jc w:val="both"/>
      </w:pPr>
      <w:r>
        <w:rPr>
          <w:rStyle w:val="pt-a0-000004"/>
          <w:sz w:val="28"/>
          <w:szCs w:val="28"/>
        </w:rPr>
        <w:t>19</w:t>
      </w:r>
      <w:r w:rsidR="0049579D">
        <w:rPr>
          <w:rStyle w:val="pt-a0-000004"/>
          <w:sz w:val="28"/>
          <w:szCs w:val="28"/>
        </w:rPr>
        <w:t>.</w:t>
      </w:r>
      <w:r w:rsidR="0049579D">
        <w:rPr>
          <w:rStyle w:val="a9"/>
          <w:sz w:val="28"/>
          <w:szCs w:val="28"/>
        </w:rPr>
        <w:t xml:space="preserve"> </w:t>
      </w:r>
      <w:r w:rsidR="0049579D">
        <w:rPr>
          <w:sz w:val="28"/>
          <w:szCs w:val="28"/>
        </w:rPr>
        <w:t>При наличии у органа муниципального контроля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орган муниципального контроля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w:t>
      </w:r>
    </w:p>
    <w:p w:rsidR="0049579D" w:rsidRDefault="0049579D" w:rsidP="00C4612B">
      <w:pPr>
        <w:autoSpaceDE w:val="0"/>
        <w:autoSpaceDN w:val="0"/>
        <w:adjustRightInd w:val="0"/>
        <w:ind w:firstLine="709"/>
        <w:jc w:val="both"/>
        <w:rPr>
          <w:i/>
          <w:color w:val="000000"/>
          <w:sz w:val="28"/>
          <w:szCs w:val="28"/>
        </w:rPr>
      </w:pPr>
      <w:r>
        <w:rPr>
          <w:sz w:val="28"/>
          <w:szCs w:val="28"/>
        </w:rPr>
        <w:t xml:space="preserve">Составление, оформление и направление предостережения осуществляется не позднее </w:t>
      </w:r>
      <w:r>
        <w:rPr>
          <w:rStyle w:val="pt-a0-000004"/>
          <w:sz w:val="28"/>
          <w:szCs w:val="28"/>
        </w:rPr>
        <w:t>пятнадцати</w:t>
      </w:r>
      <w:r>
        <w:rPr>
          <w:sz w:val="28"/>
          <w:szCs w:val="28"/>
        </w:rPr>
        <w:t xml:space="preserve"> календарных дней со дня получения органом муниципального контроля сведений о готовящихся нарушениях, либо признаков нарушения </w:t>
      </w:r>
      <w:r>
        <w:rPr>
          <w:color w:val="000000"/>
          <w:sz w:val="28"/>
          <w:szCs w:val="28"/>
        </w:rPr>
        <w:t>обязательных требований</w:t>
      </w:r>
      <w:r>
        <w:rPr>
          <w:i/>
          <w:color w:val="000000"/>
          <w:sz w:val="28"/>
          <w:szCs w:val="28"/>
        </w:rPr>
        <w:t>.</w:t>
      </w:r>
    </w:p>
    <w:p w:rsidR="0049579D" w:rsidRDefault="0049579D" w:rsidP="00C4612B">
      <w:pPr>
        <w:autoSpaceDE w:val="0"/>
        <w:autoSpaceDN w:val="0"/>
        <w:adjustRightInd w:val="0"/>
        <w:ind w:firstLine="709"/>
        <w:jc w:val="both"/>
        <w:rPr>
          <w:color w:val="000000"/>
          <w:sz w:val="28"/>
          <w:szCs w:val="28"/>
        </w:rPr>
      </w:pPr>
      <w:r>
        <w:rPr>
          <w:color w:val="000000"/>
          <w:sz w:val="28"/>
          <w:szCs w:val="28"/>
        </w:rPr>
        <w:t>Решение об объявлении предостере</w:t>
      </w:r>
      <w:r w:rsidR="00EF2107">
        <w:rPr>
          <w:color w:val="000000"/>
          <w:sz w:val="28"/>
          <w:szCs w:val="28"/>
        </w:rPr>
        <w:t>жения принимается главой округа</w:t>
      </w:r>
      <w:r>
        <w:rPr>
          <w:color w:val="000000"/>
          <w:sz w:val="28"/>
          <w:szCs w:val="28"/>
        </w:rPr>
        <w:t>.</w:t>
      </w:r>
    </w:p>
    <w:p w:rsidR="0049579D" w:rsidRDefault="0049579D" w:rsidP="00C4612B">
      <w:pPr>
        <w:autoSpaceDE w:val="0"/>
        <w:autoSpaceDN w:val="0"/>
        <w:adjustRightInd w:val="0"/>
        <w:ind w:firstLine="709"/>
        <w:jc w:val="both"/>
        <w:rPr>
          <w:sz w:val="28"/>
          <w:szCs w:val="28"/>
        </w:rPr>
      </w:pPr>
      <w:r>
        <w:rPr>
          <w:rStyle w:val="pt-a0-000004"/>
          <w:sz w:val="28"/>
          <w:szCs w:val="28"/>
        </w:rPr>
        <w:lastRenderedPageBreak/>
        <w:t xml:space="preserve">Объявление предостережения осуществляется посредством направления контролируемому лицу предостережения на бумажном носителе или в виде электронного документа, подписанного усиленной квалифицированной электронной подписью, любым доступным способом, позволяющим отследить получение предостережения контролируемым лицом. </w:t>
      </w:r>
    </w:p>
    <w:p w:rsidR="0049579D" w:rsidRDefault="0049579D" w:rsidP="00C4612B">
      <w:pPr>
        <w:pStyle w:val="pt-000002"/>
        <w:spacing w:before="0" w:beforeAutospacing="0" w:after="0" w:afterAutospacing="0"/>
        <w:ind w:firstLine="709"/>
        <w:jc w:val="both"/>
        <w:rPr>
          <w:sz w:val="28"/>
          <w:szCs w:val="28"/>
        </w:rPr>
      </w:pPr>
      <w:r>
        <w:rPr>
          <w:rStyle w:val="pt-a0-000004"/>
          <w:sz w:val="28"/>
          <w:szCs w:val="28"/>
        </w:rPr>
        <w:t xml:space="preserve">Контролируемое лицо в течение пятнадцати календарных дней с момента получения предостережения вправе подать в </w:t>
      </w:r>
      <w:r>
        <w:rPr>
          <w:sz w:val="28"/>
          <w:szCs w:val="28"/>
        </w:rPr>
        <w:t>орган муниципального контроля</w:t>
      </w:r>
      <w:r>
        <w:rPr>
          <w:rStyle w:val="pt-a0-000004"/>
          <w:sz w:val="28"/>
          <w:szCs w:val="28"/>
        </w:rPr>
        <w:t>, объявивший предостережение, возражение в отношении указанного предостережения, содержащее следующие сведения:</w:t>
      </w:r>
    </w:p>
    <w:p w:rsidR="0049579D" w:rsidRDefault="0049579D" w:rsidP="00C4612B">
      <w:pPr>
        <w:pStyle w:val="pt-a-000018"/>
        <w:spacing w:before="0" w:beforeAutospacing="0" w:after="0" w:afterAutospacing="0"/>
        <w:ind w:firstLine="709"/>
        <w:jc w:val="both"/>
        <w:rPr>
          <w:sz w:val="28"/>
          <w:szCs w:val="28"/>
        </w:rPr>
      </w:pPr>
      <w:r>
        <w:rPr>
          <w:rStyle w:val="pt-a0-000004"/>
          <w:sz w:val="28"/>
          <w:szCs w:val="28"/>
        </w:rPr>
        <w:t xml:space="preserve">1) наименование </w:t>
      </w:r>
      <w:r>
        <w:rPr>
          <w:sz w:val="28"/>
          <w:szCs w:val="28"/>
        </w:rPr>
        <w:t>органа муниципального контроля</w:t>
      </w:r>
      <w:r>
        <w:rPr>
          <w:rStyle w:val="pt-a0-000004"/>
          <w:sz w:val="28"/>
          <w:szCs w:val="28"/>
        </w:rPr>
        <w:t>, в который направляется возражение;</w:t>
      </w:r>
    </w:p>
    <w:p w:rsidR="0049579D" w:rsidRDefault="0049579D" w:rsidP="00C4612B">
      <w:pPr>
        <w:pStyle w:val="pt-a-000018"/>
        <w:spacing w:before="0" w:beforeAutospacing="0" w:after="0" w:afterAutospacing="0"/>
        <w:ind w:firstLine="709"/>
        <w:jc w:val="both"/>
        <w:rPr>
          <w:sz w:val="28"/>
          <w:szCs w:val="28"/>
        </w:rPr>
      </w:pPr>
      <w:r>
        <w:rPr>
          <w:rStyle w:val="pt-a0-000004"/>
          <w:sz w:val="28"/>
          <w:szCs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49579D" w:rsidRDefault="0049579D" w:rsidP="00C4612B">
      <w:pPr>
        <w:pStyle w:val="pt-a-000018"/>
        <w:spacing w:before="0" w:beforeAutospacing="0" w:after="0" w:afterAutospacing="0"/>
        <w:ind w:firstLine="709"/>
        <w:jc w:val="both"/>
        <w:rPr>
          <w:sz w:val="28"/>
          <w:szCs w:val="28"/>
        </w:rPr>
      </w:pPr>
      <w:r>
        <w:rPr>
          <w:rStyle w:val="pt-a0-000004"/>
          <w:sz w:val="28"/>
          <w:szCs w:val="28"/>
        </w:rPr>
        <w:t>3) идентификационный номер налогоплательщика - юридического лица, индивидуального предпринимателя, гражданина;</w:t>
      </w:r>
    </w:p>
    <w:p w:rsidR="0049579D" w:rsidRDefault="0049579D" w:rsidP="00C4612B">
      <w:pPr>
        <w:pStyle w:val="pt-a-000018"/>
        <w:spacing w:before="0" w:beforeAutospacing="0" w:after="0" w:afterAutospacing="0"/>
        <w:ind w:firstLine="709"/>
        <w:jc w:val="both"/>
        <w:rPr>
          <w:sz w:val="28"/>
          <w:szCs w:val="28"/>
        </w:rPr>
      </w:pPr>
      <w:r>
        <w:rPr>
          <w:rStyle w:val="pt-a0-000004"/>
          <w:sz w:val="28"/>
          <w:szCs w:val="28"/>
        </w:rPr>
        <w:t>4) дату и номер предостережения;</w:t>
      </w:r>
    </w:p>
    <w:p w:rsidR="0049579D" w:rsidRDefault="0049579D" w:rsidP="00C4612B">
      <w:pPr>
        <w:pStyle w:val="pt-a-000018"/>
        <w:spacing w:before="0" w:beforeAutospacing="0" w:after="0" w:afterAutospacing="0"/>
        <w:ind w:firstLine="709"/>
        <w:jc w:val="both"/>
        <w:rPr>
          <w:sz w:val="28"/>
          <w:szCs w:val="28"/>
        </w:rPr>
      </w:pPr>
      <w:r>
        <w:rPr>
          <w:rStyle w:val="pt-a0-000004"/>
          <w:sz w:val="28"/>
          <w:szCs w:val="28"/>
        </w:rPr>
        <w:t>5) доводы, на основании которых контролируемое лицо не согласно с объявленным предостережением;</w:t>
      </w:r>
    </w:p>
    <w:p w:rsidR="0049579D" w:rsidRDefault="0049579D" w:rsidP="00C4612B">
      <w:pPr>
        <w:pStyle w:val="pt-a-000018"/>
        <w:spacing w:before="0" w:beforeAutospacing="0" w:after="0" w:afterAutospacing="0"/>
        <w:ind w:firstLine="709"/>
        <w:jc w:val="both"/>
        <w:rPr>
          <w:sz w:val="28"/>
          <w:szCs w:val="28"/>
        </w:rPr>
      </w:pPr>
      <w:r>
        <w:rPr>
          <w:rStyle w:val="pt-a0-000004"/>
          <w:sz w:val="28"/>
          <w:szCs w:val="28"/>
        </w:rPr>
        <w:t>6) обоснование позиции в отношении указанных в предостережении готовящихся или возможных действиях (бездействии), которые приводят или могут привести к нарушению обязательных требований, при необходимости с приложением документов либо их заверенных копий;</w:t>
      </w:r>
    </w:p>
    <w:p w:rsidR="0049579D" w:rsidRDefault="0049579D" w:rsidP="00C4612B">
      <w:pPr>
        <w:pStyle w:val="pt-a-000018"/>
        <w:spacing w:before="0" w:beforeAutospacing="0" w:after="0" w:afterAutospacing="0"/>
        <w:ind w:firstLine="709"/>
        <w:jc w:val="both"/>
        <w:rPr>
          <w:sz w:val="28"/>
          <w:szCs w:val="28"/>
        </w:rPr>
      </w:pPr>
      <w:r>
        <w:rPr>
          <w:rStyle w:val="pt-a0-000004"/>
          <w:sz w:val="28"/>
          <w:szCs w:val="28"/>
        </w:rPr>
        <w:t>7) личную подпись и дату.</w:t>
      </w:r>
    </w:p>
    <w:p w:rsidR="0049579D" w:rsidRDefault="0049579D" w:rsidP="00C4612B">
      <w:pPr>
        <w:pStyle w:val="pt-consplusnormal-000012"/>
        <w:spacing w:before="0" w:beforeAutospacing="0" w:after="0" w:afterAutospacing="0"/>
        <w:ind w:firstLine="709"/>
        <w:jc w:val="both"/>
        <w:rPr>
          <w:rStyle w:val="pt-a0-000004"/>
        </w:rPr>
      </w:pPr>
      <w:r>
        <w:rPr>
          <w:rStyle w:val="pt-a0-000004"/>
          <w:sz w:val="28"/>
          <w:szCs w:val="28"/>
        </w:rPr>
        <w:t xml:space="preserve">Возражение направляется контролируемым лицом на бумажном носителе почтовым отправлением либо в форме электронного документа, подписанного электронной подписью, </w:t>
      </w:r>
      <w:r w:rsidR="00497E4B" w:rsidRPr="00497E4B">
        <w:rPr>
          <w:rStyle w:val="pt-a0-000004"/>
          <w:sz w:val="28"/>
          <w:szCs w:val="28"/>
        </w:rPr>
        <w:t>в том числе посредством единого портала государственных и муниципальных услуг или регионального портала государ</w:t>
      </w:r>
      <w:r w:rsidR="00497E4B">
        <w:rPr>
          <w:rStyle w:val="pt-a0-000004"/>
          <w:sz w:val="28"/>
          <w:szCs w:val="28"/>
        </w:rPr>
        <w:t xml:space="preserve">ственных и муниципальных услуг, </w:t>
      </w:r>
      <w:r>
        <w:rPr>
          <w:rStyle w:val="pt-a0-000004"/>
          <w:sz w:val="28"/>
          <w:szCs w:val="28"/>
        </w:rPr>
        <w:t>в порядке, определенном законодательством Российской Федерации, на указанный в предостережении адрес электронной почты.</w:t>
      </w:r>
    </w:p>
    <w:p w:rsidR="0049579D" w:rsidRDefault="0049579D" w:rsidP="00C4612B">
      <w:pPr>
        <w:pStyle w:val="pt-consplusnormal-000024"/>
        <w:spacing w:before="0" w:beforeAutospacing="0" w:after="0" w:afterAutospacing="0"/>
        <w:ind w:firstLine="709"/>
        <w:jc w:val="both"/>
        <w:rPr>
          <w:rStyle w:val="pt-a0-000004"/>
          <w:sz w:val="28"/>
          <w:szCs w:val="28"/>
        </w:rPr>
      </w:pPr>
      <w:r>
        <w:rPr>
          <w:rStyle w:val="pt-a0-000004"/>
          <w:sz w:val="28"/>
          <w:szCs w:val="28"/>
        </w:rPr>
        <w:t xml:space="preserve">Учет предостережений осуществляется </w:t>
      </w:r>
      <w:r>
        <w:rPr>
          <w:sz w:val="28"/>
          <w:szCs w:val="28"/>
        </w:rPr>
        <w:t>органом муниципального контроля</w:t>
      </w:r>
      <w:r>
        <w:rPr>
          <w:rStyle w:val="pt-a0-000004"/>
          <w:sz w:val="28"/>
          <w:szCs w:val="28"/>
        </w:rPr>
        <w:t xml:space="preserve"> путем ведения журнала учета предостережений о недопустимости нарушения обязательных требований (на бумажном носителе либо в электронном виде), по форме, обеспечивающей учет информации.</w:t>
      </w:r>
    </w:p>
    <w:p w:rsidR="0049579D" w:rsidRDefault="0049579D" w:rsidP="00C4612B">
      <w:pPr>
        <w:pStyle w:val="pt-000002"/>
        <w:spacing w:before="0" w:beforeAutospacing="0" w:after="0" w:afterAutospacing="0"/>
        <w:ind w:firstLine="709"/>
        <w:jc w:val="both"/>
      </w:pPr>
      <w:r>
        <w:rPr>
          <w:sz w:val="28"/>
          <w:szCs w:val="28"/>
        </w:rPr>
        <w:t>Орган муниципального контроля</w:t>
      </w:r>
      <w:r>
        <w:rPr>
          <w:rStyle w:val="pt-a0-000004"/>
          <w:sz w:val="28"/>
          <w:szCs w:val="28"/>
        </w:rPr>
        <w:t xml:space="preserve"> в течение пятнадцати календарных дней со дня регистрации возражения:</w:t>
      </w:r>
    </w:p>
    <w:p w:rsidR="0049579D" w:rsidRDefault="0049579D" w:rsidP="00C4612B">
      <w:pPr>
        <w:pStyle w:val="pt-a-000018"/>
        <w:spacing w:before="0" w:beforeAutospacing="0" w:after="0" w:afterAutospacing="0"/>
        <w:ind w:firstLine="709"/>
        <w:jc w:val="both"/>
        <w:rPr>
          <w:sz w:val="28"/>
          <w:szCs w:val="28"/>
        </w:rPr>
      </w:pPr>
      <w:r>
        <w:rPr>
          <w:rStyle w:val="pt-a0-000004"/>
          <w:sz w:val="28"/>
          <w:szCs w:val="28"/>
        </w:rPr>
        <w:t>1) обеспечивает объективное, всестороннее и своевременное рассмотрение возражения;</w:t>
      </w:r>
    </w:p>
    <w:p w:rsidR="0049579D" w:rsidRDefault="0049579D" w:rsidP="00C4612B">
      <w:pPr>
        <w:pStyle w:val="pt-a-000018"/>
        <w:spacing w:before="0" w:beforeAutospacing="0" w:after="0" w:afterAutospacing="0"/>
        <w:ind w:firstLine="709"/>
        <w:jc w:val="both"/>
        <w:rPr>
          <w:sz w:val="28"/>
          <w:szCs w:val="28"/>
        </w:rPr>
      </w:pPr>
      <w:r>
        <w:rPr>
          <w:rStyle w:val="pt-a0-000004"/>
          <w:sz w:val="28"/>
          <w:szCs w:val="28"/>
        </w:rPr>
        <w:t>2) направляет письменный ответ по существу поставленных в возражении вопросов.</w:t>
      </w:r>
    </w:p>
    <w:p w:rsidR="0049579D" w:rsidRDefault="0049579D" w:rsidP="00C4612B">
      <w:pPr>
        <w:pStyle w:val="pt-a-000015"/>
        <w:spacing w:before="0" w:beforeAutospacing="0" w:after="0" w:afterAutospacing="0"/>
        <w:ind w:firstLine="709"/>
        <w:jc w:val="both"/>
        <w:rPr>
          <w:sz w:val="28"/>
          <w:szCs w:val="28"/>
        </w:rPr>
      </w:pPr>
      <w:r>
        <w:rPr>
          <w:rStyle w:val="pt-a0-000004"/>
          <w:sz w:val="28"/>
          <w:szCs w:val="28"/>
        </w:rPr>
        <w:t xml:space="preserve">Повторно направленные возражения по тем же основаниям не рассматриваются </w:t>
      </w:r>
      <w:r>
        <w:rPr>
          <w:sz w:val="28"/>
          <w:szCs w:val="28"/>
        </w:rPr>
        <w:t>органом муниципального контроля</w:t>
      </w:r>
      <w:r>
        <w:rPr>
          <w:rStyle w:val="pt-a0-000004"/>
          <w:sz w:val="28"/>
          <w:szCs w:val="28"/>
        </w:rPr>
        <w:t>.</w:t>
      </w:r>
    </w:p>
    <w:p w:rsidR="0049579D" w:rsidRDefault="0049579D" w:rsidP="00C4612B">
      <w:pPr>
        <w:pStyle w:val="pt-000002"/>
        <w:spacing w:before="0" w:beforeAutospacing="0" w:after="0" w:afterAutospacing="0"/>
        <w:ind w:firstLine="709"/>
        <w:jc w:val="both"/>
        <w:rPr>
          <w:sz w:val="28"/>
          <w:szCs w:val="28"/>
        </w:rPr>
      </w:pPr>
      <w:r>
        <w:rPr>
          <w:rStyle w:val="pt-a0-000004"/>
          <w:sz w:val="28"/>
          <w:szCs w:val="28"/>
        </w:rPr>
        <w:t xml:space="preserve">По результатам рассмотрения возражения </w:t>
      </w:r>
      <w:r>
        <w:rPr>
          <w:sz w:val="28"/>
          <w:szCs w:val="28"/>
        </w:rPr>
        <w:t>орган муниципального контроля</w:t>
      </w:r>
      <w:r>
        <w:rPr>
          <w:rStyle w:val="pt-a0-000004"/>
          <w:sz w:val="28"/>
          <w:szCs w:val="28"/>
        </w:rPr>
        <w:t xml:space="preserve"> принимает одно из следующих решений:</w:t>
      </w:r>
    </w:p>
    <w:p w:rsidR="0049579D" w:rsidRDefault="0049579D" w:rsidP="00C4612B">
      <w:pPr>
        <w:pStyle w:val="pt-a-000015"/>
        <w:spacing w:before="0" w:beforeAutospacing="0" w:after="0" w:afterAutospacing="0"/>
        <w:ind w:firstLine="709"/>
        <w:jc w:val="both"/>
        <w:rPr>
          <w:sz w:val="28"/>
          <w:szCs w:val="28"/>
        </w:rPr>
      </w:pPr>
      <w:r>
        <w:rPr>
          <w:rStyle w:val="pt-a0-000004"/>
          <w:sz w:val="28"/>
          <w:szCs w:val="28"/>
        </w:rPr>
        <w:t>1) удовлетворяет возражение в форме отмены объявленного предостережения;</w:t>
      </w:r>
    </w:p>
    <w:p w:rsidR="0049579D" w:rsidRDefault="0049579D" w:rsidP="00C4612B">
      <w:pPr>
        <w:pStyle w:val="pt-a-000015"/>
        <w:spacing w:before="0" w:beforeAutospacing="0" w:after="0" w:afterAutospacing="0"/>
        <w:ind w:firstLine="709"/>
        <w:jc w:val="both"/>
        <w:rPr>
          <w:sz w:val="28"/>
          <w:szCs w:val="28"/>
        </w:rPr>
      </w:pPr>
      <w:r>
        <w:rPr>
          <w:rStyle w:val="pt-a0-000004"/>
          <w:sz w:val="28"/>
          <w:szCs w:val="28"/>
        </w:rPr>
        <w:t>2) отказывает в удовлетворении возражения.</w:t>
      </w:r>
    </w:p>
    <w:p w:rsidR="0049579D" w:rsidRDefault="0049579D" w:rsidP="00C4612B">
      <w:pPr>
        <w:pStyle w:val="pt-a-000015"/>
        <w:spacing w:before="0" w:beforeAutospacing="0" w:after="0" w:afterAutospacing="0"/>
        <w:ind w:firstLine="709"/>
        <w:jc w:val="both"/>
        <w:rPr>
          <w:sz w:val="28"/>
          <w:szCs w:val="28"/>
        </w:rPr>
      </w:pPr>
      <w:r>
        <w:rPr>
          <w:rStyle w:val="pt-a0-000004"/>
          <w:sz w:val="28"/>
          <w:szCs w:val="28"/>
        </w:rPr>
        <w:lastRenderedPageBreak/>
        <w:t xml:space="preserve">Мотивированный ответ о результатах рассмотрения возражения </w:t>
      </w:r>
      <w:r>
        <w:rPr>
          <w:sz w:val="28"/>
          <w:szCs w:val="28"/>
        </w:rPr>
        <w:t>органом муниципального контроля</w:t>
      </w:r>
      <w:r>
        <w:rPr>
          <w:rStyle w:val="pt-a0-000004"/>
          <w:sz w:val="28"/>
          <w:szCs w:val="28"/>
        </w:rPr>
        <w:t xml:space="preserve"> направляет контролируемому лицу, подавшему возражение, не позднее дня, следующего за днем принятия решения, в письменной форме и по его желанию в электронной форме.</w:t>
      </w:r>
    </w:p>
    <w:p w:rsidR="00F35662" w:rsidRPr="00EF2107" w:rsidRDefault="00C4612B" w:rsidP="00C4612B">
      <w:pPr>
        <w:autoSpaceDE w:val="0"/>
        <w:autoSpaceDN w:val="0"/>
        <w:adjustRightInd w:val="0"/>
        <w:ind w:firstLine="709"/>
        <w:jc w:val="both"/>
        <w:rPr>
          <w:sz w:val="28"/>
          <w:szCs w:val="28"/>
        </w:rPr>
      </w:pPr>
      <w:r>
        <w:rPr>
          <w:sz w:val="28"/>
          <w:szCs w:val="28"/>
        </w:rPr>
        <w:t>20.</w:t>
      </w:r>
      <w:r w:rsidR="0049579D" w:rsidRPr="00EF2107">
        <w:rPr>
          <w:rStyle w:val="a9"/>
          <w:sz w:val="28"/>
          <w:szCs w:val="28"/>
        </w:rPr>
        <w:t xml:space="preserve"> </w:t>
      </w:r>
      <w:r w:rsidR="00F35662" w:rsidRPr="00EF2107">
        <w:rPr>
          <w:sz w:val="28"/>
          <w:szCs w:val="28"/>
        </w:rPr>
        <w:t>Профилактический визит проводится в форме профилактической беседы должностным лицом контрольного органа, по месту осуществления деятельности контролируемого лица либо путем использования видео-конференц-связи или мобильного приложения "Инспектор" в соответствии со статьей 52 Федерального закона N 248-ФЗ.</w:t>
      </w:r>
    </w:p>
    <w:p w:rsidR="00F35662" w:rsidRPr="00EF2107" w:rsidRDefault="00C4612B" w:rsidP="00C4612B">
      <w:pPr>
        <w:autoSpaceDE w:val="0"/>
        <w:autoSpaceDN w:val="0"/>
        <w:adjustRightInd w:val="0"/>
        <w:ind w:firstLine="709"/>
        <w:jc w:val="both"/>
        <w:rPr>
          <w:sz w:val="28"/>
          <w:szCs w:val="28"/>
        </w:rPr>
      </w:pPr>
      <w:r>
        <w:rPr>
          <w:sz w:val="28"/>
          <w:szCs w:val="28"/>
        </w:rPr>
        <w:t>21</w:t>
      </w:r>
      <w:r w:rsidR="00F35662" w:rsidRPr="00EF2107">
        <w:rPr>
          <w:sz w:val="28"/>
          <w:szCs w:val="28"/>
        </w:rPr>
        <w:t>. Профилактический визит проводится по инициативе контрольного органа (далее - обязательный профилактический визит) или по инициативе контролируемого лица.</w:t>
      </w:r>
    </w:p>
    <w:p w:rsidR="00F35662" w:rsidRPr="00EF2107" w:rsidRDefault="00C4612B" w:rsidP="00C4612B">
      <w:pPr>
        <w:autoSpaceDE w:val="0"/>
        <w:autoSpaceDN w:val="0"/>
        <w:adjustRightInd w:val="0"/>
        <w:ind w:firstLine="709"/>
        <w:jc w:val="both"/>
        <w:rPr>
          <w:sz w:val="28"/>
          <w:szCs w:val="28"/>
        </w:rPr>
      </w:pPr>
      <w:r>
        <w:rPr>
          <w:sz w:val="28"/>
          <w:szCs w:val="28"/>
        </w:rPr>
        <w:t>22</w:t>
      </w:r>
      <w:r w:rsidR="00F35662" w:rsidRPr="00EF2107">
        <w:rPr>
          <w:sz w:val="28"/>
          <w:szCs w:val="28"/>
        </w:rPr>
        <w:t>. Обязательный профилактический визит в рамках муниципального жилищного контроля проводится в случаях и порядке, установленных статьей 52.1 Федерального закона N 248-ФЗ.</w:t>
      </w:r>
    </w:p>
    <w:p w:rsidR="00F35662" w:rsidRPr="00EF2107" w:rsidRDefault="00F35662" w:rsidP="00C4612B">
      <w:pPr>
        <w:autoSpaceDE w:val="0"/>
        <w:autoSpaceDN w:val="0"/>
        <w:adjustRightInd w:val="0"/>
        <w:ind w:firstLine="709"/>
        <w:jc w:val="both"/>
        <w:rPr>
          <w:sz w:val="28"/>
          <w:szCs w:val="28"/>
        </w:rPr>
      </w:pPr>
      <w:r w:rsidRPr="00EF2107">
        <w:rPr>
          <w:sz w:val="28"/>
          <w:szCs w:val="28"/>
        </w:rPr>
        <w:t>В отношении объектов контроля, отнесенных к категориям среднего и умеренного риска, случаи и периодичность проведения, обязательных профилактических визитов определяется в соответствии с частью 2 статьи 52.1 Федерального закона N 248-ФЗ.</w:t>
      </w:r>
    </w:p>
    <w:p w:rsidR="00F35662" w:rsidRPr="00EF2107" w:rsidRDefault="00F35662" w:rsidP="00C4612B">
      <w:pPr>
        <w:autoSpaceDE w:val="0"/>
        <w:autoSpaceDN w:val="0"/>
        <w:adjustRightInd w:val="0"/>
        <w:ind w:firstLine="709"/>
        <w:jc w:val="both"/>
        <w:rPr>
          <w:sz w:val="28"/>
          <w:szCs w:val="28"/>
        </w:rPr>
      </w:pPr>
      <w:r w:rsidRPr="00EF2107">
        <w:rPr>
          <w:sz w:val="28"/>
          <w:szCs w:val="28"/>
        </w:rPr>
        <w:t>Обязательные профилактические визиты в отношении объектов, отнесенных к категории низкого риска, не проводятся.</w:t>
      </w:r>
    </w:p>
    <w:p w:rsidR="00F35662" w:rsidRPr="00EF2107" w:rsidRDefault="00C4612B" w:rsidP="00C4612B">
      <w:pPr>
        <w:autoSpaceDE w:val="0"/>
        <w:autoSpaceDN w:val="0"/>
        <w:adjustRightInd w:val="0"/>
        <w:ind w:firstLine="709"/>
        <w:jc w:val="both"/>
        <w:rPr>
          <w:sz w:val="28"/>
          <w:szCs w:val="28"/>
        </w:rPr>
      </w:pPr>
      <w:r>
        <w:rPr>
          <w:sz w:val="28"/>
          <w:szCs w:val="28"/>
        </w:rPr>
        <w:t>23</w:t>
      </w:r>
      <w:r w:rsidR="00F35662" w:rsidRPr="00EF2107">
        <w:rPr>
          <w:sz w:val="28"/>
          <w:szCs w:val="28"/>
        </w:rPr>
        <w:t>. Профилактический визит по инициативе контролируемого лица проводится в соответствии со статьей 52.2. Федерального закона N 248-ФЗ.</w:t>
      </w:r>
    </w:p>
    <w:p w:rsidR="0049579D" w:rsidRDefault="00C4612B" w:rsidP="00C4612B">
      <w:pPr>
        <w:autoSpaceDE w:val="0"/>
        <w:autoSpaceDN w:val="0"/>
        <w:adjustRightInd w:val="0"/>
        <w:ind w:firstLine="709"/>
        <w:jc w:val="both"/>
        <w:rPr>
          <w:sz w:val="28"/>
          <w:szCs w:val="28"/>
        </w:rPr>
      </w:pPr>
      <w:r>
        <w:rPr>
          <w:sz w:val="28"/>
          <w:szCs w:val="28"/>
        </w:rPr>
        <w:t>24</w:t>
      </w:r>
      <w:r w:rsidR="00F35662" w:rsidRPr="00EF2107">
        <w:rPr>
          <w:sz w:val="28"/>
          <w:szCs w:val="28"/>
        </w:rPr>
        <w:t>.</w:t>
      </w:r>
      <w:r w:rsidR="00F35662" w:rsidRPr="00F35662">
        <w:rPr>
          <w:color w:val="7030A0"/>
          <w:sz w:val="28"/>
          <w:szCs w:val="28"/>
        </w:rPr>
        <w:t xml:space="preserve"> </w:t>
      </w:r>
      <w:r w:rsidR="0049579D">
        <w:rPr>
          <w:sz w:val="28"/>
          <w:szCs w:val="28"/>
        </w:rPr>
        <w:t>Разъяснения и рекомендации, полученные контролируемым лицом в ходе профилактического визита, носят рекомендательный характер.</w:t>
      </w:r>
    </w:p>
    <w:p w:rsidR="0049579D" w:rsidRDefault="0049579D" w:rsidP="00C4612B">
      <w:pPr>
        <w:autoSpaceDE w:val="0"/>
        <w:autoSpaceDN w:val="0"/>
        <w:adjustRightInd w:val="0"/>
        <w:ind w:firstLine="709"/>
        <w:jc w:val="both"/>
        <w:rPr>
          <w:sz w:val="28"/>
          <w:szCs w:val="28"/>
        </w:rPr>
      </w:pPr>
      <w:r>
        <w:rPr>
          <w:sz w:val="28"/>
          <w:szCs w:val="28"/>
        </w:rPr>
        <w:t>Предписания об устранении выявленных в ходе профилактического визита нарушений обязательных требований контролируемым лицам не могут выдаваться.</w:t>
      </w:r>
    </w:p>
    <w:p w:rsidR="0049579D" w:rsidRDefault="0049579D" w:rsidP="00C4612B">
      <w:pPr>
        <w:autoSpaceDE w:val="0"/>
        <w:autoSpaceDN w:val="0"/>
        <w:adjustRightInd w:val="0"/>
        <w:ind w:firstLine="709"/>
        <w:jc w:val="both"/>
        <w:rPr>
          <w:sz w:val="28"/>
          <w:szCs w:val="28"/>
        </w:rPr>
      </w:pPr>
      <w:r>
        <w:rPr>
          <w:sz w:val="28"/>
          <w:szCs w:val="28"/>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(орган муниципального контроля)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p>
    <w:p w:rsidR="0049579D" w:rsidRDefault="0049579D" w:rsidP="00C4612B">
      <w:pPr>
        <w:autoSpaceDE w:val="0"/>
        <w:autoSpaceDN w:val="0"/>
        <w:adjustRightInd w:val="0"/>
        <w:ind w:firstLine="709"/>
        <w:jc w:val="both"/>
        <w:rPr>
          <w:rStyle w:val="pt-a0-000004"/>
        </w:rPr>
      </w:pPr>
      <w:r>
        <w:rPr>
          <w:rStyle w:val="pt-a0-000004"/>
          <w:sz w:val="28"/>
          <w:szCs w:val="28"/>
        </w:rPr>
        <w:t xml:space="preserve">Учёт профилактических визитов осуществляется </w:t>
      </w:r>
      <w:r>
        <w:rPr>
          <w:sz w:val="28"/>
          <w:szCs w:val="28"/>
        </w:rPr>
        <w:t>органом муниципального контроля</w:t>
      </w:r>
      <w:r>
        <w:rPr>
          <w:rStyle w:val="pt-a0-000004"/>
          <w:sz w:val="28"/>
          <w:szCs w:val="28"/>
        </w:rPr>
        <w:t xml:space="preserve"> путем ведения журнала учета профилактических визитов (на бумажном носителе либо в электронном виде), по форме, обеспечивающей учет информации. </w:t>
      </w:r>
    </w:p>
    <w:p w:rsidR="0049579D" w:rsidRDefault="0049579D" w:rsidP="0049579D">
      <w:pPr>
        <w:ind w:firstLine="709"/>
        <w:jc w:val="center"/>
        <w:rPr>
          <w:b/>
        </w:rPr>
      </w:pPr>
    </w:p>
    <w:p w:rsidR="0049579D" w:rsidRDefault="0049579D" w:rsidP="0049579D">
      <w:pPr>
        <w:ind w:firstLine="709"/>
        <w:jc w:val="center"/>
        <w:rPr>
          <w:b/>
          <w:sz w:val="28"/>
          <w:szCs w:val="28"/>
        </w:rPr>
      </w:pPr>
      <w:r>
        <w:rPr>
          <w:b/>
          <w:sz w:val="28"/>
          <w:szCs w:val="28"/>
        </w:rPr>
        <w:t>IV. Осуществление муниципального контроля.</w:t>
      </w:r>
    </w:p>
    <w:p w:rsidR="0049579D" w:rsidRDefault="0049579D" w:rsidP="0049579D">
      <w:pPr>
        <w:autoSpaceDE w:val="0"/>
        <w:autoSpaceDN w:val="0"/>
        <w:adjustRightInd w:val="0"/>
        <w:ind w:firstLine="709"/>
        <w:jc w:val="both"/>
        <w:rPr>
          <w:sz w:val="28"/>
          <w:szCs w:val="28"/>
        </w:rPr>
      </w:pPr>
    </w:p>
    <w:p w:rsidR="0049579D" w:rsidRPr="00C4612B" w:rsidRDefault="00C4612B" w:rsidP="00C4612B">
      <w:pPr>
        <w:pStyle w:val="a7"/>
        <w:ind w:firstLine="709"/>
        <w:jc w:val="both"/>
        <w:rPr>
          <w:sz w:val="28"/>
          <w:szCs w:val="28"/>
        </w:rPr>
      </w:pPr>
      <w:r w:rsidRPr="00C4612B">
        <w:rPr>
          <w:sz w:val="28"/>
          <w:szCs w:val="28"/>
        </w:rPr>
        <w:t>25</w:t>
      </w:r>
      <w:r w:rsidR="0049579D" w:rsidRPr="00C4612B">
        <w:rPr>
          <w:sz w:val="28"/>
          <w:szCs w:val="28"/>
        </w:rPr>
        <w:t>. При осуществлении муниципального контроля плановые контрольные мероприятия не проводятся.</w:t>
      </w:r>
      <w:r w:rsidR="0049579D" w:rsidRPr="00C4612B">
        <w:rPr>
          <w:i/>
          <w:sz w:val="28"/>
          <w:szCs w:val="28"/>
        </w:rPr>
        <w:t xml:space="preserve"> </w:t>
      </w:r>
    </w:p>
    <w:p w:rsidR="0049579D" w:rsidRPr="00C4612B" w:rsidRDefault="00C4612B" w:rsidP="00C4612B">
      <w:pPr>
        <w:pStyle w:val="a6"/>
        <w:ind w:firstLine="709"/>
        <w:jc w:val="both"/>
        <w:rPr>
          <w:color w:val="000000"/>
          <w:sz w:val="28"/>
          <w:szCs w:val="28"/>
        </w:rPr>
      </w:pPr>
      <w:r w:rsidRPr="00C4612B">
        <w:rPr>
          <w:sz w:val="28"/>
          <w:szCs w:val="28"/>
        </w:rPr>
        <w:t>26</w:t>
      </w:r>
      <w:r w:rsidR="0049579D" w:rsidRPr="00C4612B">
        <w:rPr>
          <w:sz w:val="28"/>
          <w:szCs w:val="28"/>
        </w:rPr>
        <w:t xml:space="preserve">. </w:t>
      </w:r>
      <w:r w:rsidR="0049579D" w:rsidRPr="00C4612B">
        <w:rPr>
          <w:bCs/>
          <w:sz w:val="28"/>
          <w:szCs w:val="28"/>
        </w:rPr>
        <w:t>Общие требования к проведению контрольных мероприятий установлены главой 13</w:t>
      </w:r>
      <w:r w:rsidR="0049579D" w:rsidRPr="00C4612B">
        <w:rPr>
          <w:sz w:val="28"/>
          <w:szCs w:val="28"/>
        </w:rPr>
        <w:t xml:space="preserve"> Федерального </w:t>
      </w:r>
      <w:r w:rsidR="0049579D" w:rsidRPr="00C4612B">
        <w:rPr>
          <w:color w:val="000000"/>
          <w:sz w:val="28"/>
          <w:szCs w:val="28"/>
        </w:rPr>
        <w:t>закона от 31.07.2020 г. № 248-ФЗ.</w:t>
      </w:r>
    </w:p>
    <w:p w:rsidR="0049579D" w:rsidRPr="00C4612B" w:rsidRDefault="00C4612B" w:rsidP="00C4612B">
      <w:pPr>
        <w:pStyle w:val="a7"/>
        <w:ind w:firstLine="709"/>
        <w:jc w:val="both"/>
        <w:rPr>
          <w:sz w:val="28"/>
          <w:szCs w:val="28"/>
        </w:rPr>
      </w:pPr>
      <w:r w:rsidRPr="00C4612B">
        <w:rPr>
          <w:color w:val="000000"/>
          <w:sz w:val="28"/>
          <w:szCs w:val="28"/>
        </w:rPr>
        <w:t>27</w:t>
      </w:r>
      <w:r w:rsidR="0049579D" w:rsidRPr="00C4612B">
        <w:rPr>
          <w:color w:val="000000"/>
          <w:sz w:val="28"/>
          <w:szCs w:val="28"/>
        </w:rPr>
        <w:t xml:space="preserve">. При осуществлении муниципального контроля проводятся следующие </w:t>
      </w:r>
      <w:r w:rsidR="0049579D" w:rsidRPr="00C4612B">
        <w:rPr>
          <w:sz w:val="28"/>
          <w:szCs w:val="28"/>
        </w:rPr>
        <w:t xml:space="preserve">контрольные мероприятия: </w:t>
      </w:r>
    </w:p>
    <w:p w:rsidR="0049579D" w:rsidRPr="00C4612B" w:rsidRDefault="0049579D" w:rsidP="00C4612B">
      <w:pPr>
        <w:pStyle w:val="a7"/>
        <w:ind w:firstLine="709"/>
        <w:jc w:val="both"/>
        <w:rPr>
          <w:rFonts w:eastAsia="Calibri"/>
          <w:sz w:val="28"/>
          <w:szCs w:val="28"/>
          <w:lang w:eastAsia="en-US"/>
        </w:rPr>
      </w:pPr>
      <w:r w:rsidRPr="00C4612B">
        <w:rPr>
          <w:sz w:val="28"/>
          <w:szCs w:val="28"/>
        </w:rPr>
        <w:t>1) инспекционный визит;</w:t>
      </w:r>
    </w:p>
    <w:p w:rsidR="0049579D" w:rsidRPr="00C4612B" w:rsidRDefault="0049579D" w:rsidP="00C4612B">
      <w:pPr>
        <w:pStyle w:val="a7"/>
        <w:ind w:firstLine="709"/>
        <w:jc w:val="both"/>
        <w:rPr>
          <w:sz w:val="28"/>
          <w:szCs w:val="28"/>
        </w:rPr>
      </w:pPr>
      <w:r w:rsidRPr="00C4612B">
        <w:rPr>
          <w:sz w:val="28"/>
          <w:szCs w:val="28"/>
        </w:rPr>
        <w:lastRenderedPageBreak/>
        <w:t>2) выездная проверка;</w:t>
      </w:r>
    </w:p>
    <w:p w:rsidR="0049579D" w:rsidRPr="00C4612B" w:rsidRDefault="0049579D" w:rsidP="00C4612B">
      <w:pPr>
        <w:pStyle w:val="a7"/>
        <w:ind w:firstLine="709"/>
        <w:jc w:val="both"/>
        <w:rPr>
          <w:sz w:val="28"/>
          <w:szCs w:val="28"/>
        </w:rPr>
      </w:pPr>
      <w:r w:rsidRPr="00C4612B">
        <w:rPr>
          <w:sz w:val="28"/>
          <w:szCs w:val="28"/>
        </w:rPr>
        <w:t>3) документарная проверка.</w:t>
      </w:r>
    </w:p>
    <w:p w:rsidR="0049579D" w:rsidRPr="00C4612B" w:rsidRDefault="00C4612B" w:rsidP="00C4612B">
      <w:pPr>
        <w:pStyle w:val="a7"/>
        <w:ind w:firstLine="709"/>
        <w:jc w:val="both"/>
        <w:rPr>
          <w:sz w:val="28"/>
          <w:szCs w:val="28"/>
        </w:rPr>
      </w:pPr>
      <w:r w:rsidRPr="00C4612B">
        <w:rPr>
          <w:sz w:val="28"/>
          <w:szCs w:val="28"/>
        </w:rPr>
        <w:t>28</w:t>
      </w:r>
      <w:r w:rsidR="0049579D" w:rsidRPr="00C4612B">
        <w:rPr>
          <w:sz w:val="28"/>
          <w:szCs w:val="28"/>
        </w:rPr>
        <w:t>. Без взаимодействия с контролируемым лицом проводятся следующие контрольные мероприятия (далее - контрольные мероприятия без взаимодействия):</w:t>
      </w:r>
    </w:p>
    <w:p w:rsidR="0049579D" w:rsidRPr="00C4612B" w:rsidRDefault="0049579D" w:rsidP="00C4612B">
      <w:pPr>
        <w:pStyle w:val="a7"/>
        <w:ind w:firstLine="709"/>
        <w:jc w:val="both"/>
        <w:rPr>
          <w:sz w:val="28"/>
          <w:szCs w:val="28"/>
        </w:rPr>
      </w:pPr>
      <w:r w:rsidRPr="00C4612B">
        <w:rPr>
          <w:sz w:val="28"/>
          <w:szCs w:val="28"/>
        </w:rPr>
        <w:t>1) наблюдение за соблюдением обязательных требований;</w:t>
      </w:r>
      <w:r w:rsidRPr="00C4612B">
        <w:rPr>
          <w:i/>
          <w:sz w:val="28"/>
          <w:szCs w:val="28"/>
        </w:rPr>
        <w:t xml:space="preserve"> </w:t>
      </w:r>
    </w:p>
    <w:p w:rsidR="0049579D" w:rsidRPr="00C4612B" w:rsidRDefault="0049579D" w:rsidP="00C4612B">
      <w:pPr>
        <w:pStyle w:val="a7"/>
        <w:ind w:firstLine="709"/>
        <w:jc w:val="both"/>
        <w:rPr>
          <w:sz w:val="28"/>
          <w:szCs w:val="28"/>
        </w:rPr>
      </w:pPr>
      <w:r w:rsidRPr="00C4612B">
        <w:rPr>
          <w:sz w:val="28"/>
          <w:szCs w:val="28"/>
        </w:rPr>
        <w:t>2) выездное обследование.</w:t>
      </w:r>
    </w:p>
    <w:p w:rsidR="0049579D" w:rsidRPr="00C4612B" w:rsidRDefault="00C4612B" w:rsidP="00C4612B">
      <w:pPr>
        <w:pStyle w:val="a6"/>
        <w:ind w:firstLine="709"/>
        <w:jc w:val="both"/>
        <w:rPr>
          <w:color w:val="000000"/>
          <w:sz w:val="28"/>
          <w:szCs w:val="28"/>
        </w:rPr>
      </w:pPr>
      <w:r w:rsidRPr="00C4612B">
        <w:rPr>
          <w:sz w:val="28"/>
          <w:szCs w:val="28"/>
        </w:rPr>
        <w:t>29</w:t>
      </w:r>
      <w:r w:rsidR="0049579D" w:rsidRPr="00C4612B">
        <w:rPr>
          <w:sz w:val="28"/>
          <w:szCs w:val="28"/>
        </w:rPr>
        <w:t xml:space="preserve">. Все внеплановые контрольные мероприятия проводятся только после согласования с органами прокуратуры, внеплановая документарная проверка может производиться только по согласованию с органами прокуратуры, за исключением случаев её проведения в соответствии с пунктами 3,4,6,8, части 1 статьи 57 Федерального </w:t>
      </w:r>
      <w:r w:rsidR="0049579D" w:rsidRPr="00C4612B">
        <w:rPr>
          <w:color w:val="000000"/>
          <w:sz w:val="28"/>
          <w:szCs w:val="28"/>
        </w:rPr>
        <w:t>закона от 31.07.2020 г. № 248-ФЗ.</w:t>
      </w:r>
    </w:p>
    <w:p w:rsidR="0049579D" w:rsidRPr="00C4612B" w:rsidRDefault="00C4612B" w:rsidP="00C4612B">
      <w:pPr>
        <w:autoSpaceDE w:val="0"/>
        <w:autoSpaceDN w:val="0"/>
        <w:adjustRightInd w:val="0"/>
        <w:ind w:firstLine="709"/>
        <w:jc w:val="both"/>
        <w:rPr>
          <w:sz w:val="28"/>
          <w:szCs w:val="28"/>
        </w:rPr>
      </w:pPr>
      <w:r w:rsidRPr="00C4612B">
        <w:rPr>
          <w:sz w:val="28"/>
          <w:szCs w:val="28"/>
        </w:rPr>
        <w:t>30</w:t>
      </w:r>
      <w:r w:rsidR="0049579D" w:rsidRPr="00C4612B">
        <w:rPr>
          <w:sz w:val="28"/>
          <w:szCs w:val="28"/>
        </w:rPr>
        <w:t xml:space="preserve">. Основанием для проведения контрольных (надзорных) мероприятий, за исключением случаев, указанных в части 2 статьи 57 Федерального </w:t>
      </w:r>
      <w:r w:rsidR="0049579D" w:rsidRPr="00C4612B">
        <w:rPr>
          <w:color w:val="000000"/>
          <w:sz w:val="28"/>
          <w:szCs w:val="28"/>
        </w:rPr>
        <w:t>закона № 248-ФЗ</w:t>
      </w:r>
      <w:r w:rsidR="0049579D" w:rsidRPr="00C4612B">
        <w:rPr>
          <w:sz w:val="28"/>
          <w:szCs w:val="28"/>
        </w:rPr>
        <w:t xml:space="preserve"> </w:t>
      </w:r>
      <w:r w:rsidR="0049579D" w:rsidRPr="00C4612B">
        <w:rPr>
          <w:color w:val="000000"/>
          <w:sz w:val="28"/>
          <w:szCs w:val="28"/>
        </w:rPr>
        <w:t>от 31.07.2020 г.</w:t>
      </w:r>
      <w:r w:rsidR="0049579D" w:rsidRPr="00C4612B">
        <w:rPr>
          <w:sz w:val="28"/>
          <w:szCs w:val="28"/>
        </w:rPr>
        <w:t>, может быть:</w:t>
      </w:r>
    </w:p>
    <w:p w:rsidR="0049579D" w:rsidRPr="00C4612B" w:rsidRDefault="0049579D" w:rsidP="00C4612B">
      <w:pPr>
        <w:autoSpaceDE w:val="0"/>
        <w:autoSpaceDN w:val="0"/>
        <w:adjustRightInd w:val="0"/>
        <w:ind w:firstLine="709"/>
        <w:jc w:val="both"/>
        <w:rPr>
          <w:sz w:val="28"/>
          <w:szCs w:val="28"/>
        </w:rPr>
      </w:pPr>
      <w:r w:rsidRPr="00C4612B">
        <w:rPr>
          <w:sz w:val="28"/>
          <w:szCs w:val="28"/>
        </w:rPr>
        <w:t>1) наличие у органа муниципального контроля сведений о причинении вреда (ущерба) или об угрозе причинения вреда (ущерба) охраняемым законом ценностям с учетом положений статьи 60 настоящего Федерального закона;</w:t>
      </w:r>
    </w:p>
    <w:p w:rsidR="0049579D" w:rsidRPr="00C4612B" w:rsidRDefault="0049579D" w:rsidP="00C4612B">
      <w:pPr>
        <w:autoSpaceDE w:val="0"/>
        <w:autoSpaceDN w:val="0"/>
        <w:adjustRightInd w:val="0"/>
        <w:ind w:firstLine="709"/>
        <w:jc w:val="both"/>
        <w:rPr>
          <w:sz w:val="28"/>
          <w:szCs w:val="28"/>
        </w:rPr>
      </w:pPr>
      <w:r w:rsidRPr="00C4612B">
        <w:rPr>
          <w:sz w:val="28"/>
          <w:szCs w:val="28"/>
        </w:rPr>
        <w:t>2) наступление сроков проведения контрольных (надзорных) мероприятий, включенных в план проведения контрольных (надзорных) мероприятий;</w:t>
      </w:r>
    </w:p>
    <w:p w:rsidR="0049579D" w:rsidRPr="00C4612B" w:rsidRDefault="0049579D" w:rsidP="00C4612B">
      <w:pPr>
        <w:autoSpaceDE w:val="0"/>
        <w:autoSpaceDN w:val="0"/>
        <w:adjustRightInd w:val="0"/>
        <w:ind w:firstLine="709"/>
        <w:jc w:val="both"/>
        <w:rPr>
          <w:sz w:val="28"/>
          <w:szCs w:val="28"/>
        </w:rPr>
      </w:pPr>
      <w:r w:rsidRPr="00C4612B">
        <w:rPr>
          <w:sz w:val="28"/>
          <w:szCs w:val="28"/>
        </w:rPr>
        <w:t>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w:t>
      </w:r>
    </w:p>
    <w:p w:rsidR="0049579D" w:rsidRPr="00C4612B" w:rsidRDefault="0049579D" w:rsidP="00C4612B">
      <w:pPr>
        <w:autoSpaceDE w:val="0"/>
        <w:autoSpaceDN w:val="0"/>
        <w:adjustRightInd w:val="0"/>
        <w:ind w:firstLine="709"/>
        <w:jc w:val="both"/>
        <w:rPr>
          <w:sz w:val="28"/>
          <w:szCs w:val="28"/>
        </w:rPr>
      </w:pPr>
      <w:r w:rsidRPr="00C4612B">
        <w:rPr>
          <w:sz w:val="28"/>
          <w:szCs w:val="28"/>
        </w:rPr>
        <w:t>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49579D" w:rsidRPr="00C4612B" w:rsidRDefault="0049579D" w:rsidP="00C4612B">
      <w:pPr>
        <w:autoSpaceDE w:val="0"/>
        <w:autoSpaceDN w:val="0"/>
        <w:adjustRightInd w:val="0"/>
        <w:ind w:firstLine="709"/>
        <w:jc w:val="both"/>
        <w:rPr>
          <w:sz w:val="28"/>
          <w:szCs w:val="28"/>
        </w:rPr>
      </w:pPr>
      <w:r w:rsidRPr="00C4612B">
        <w:rPr>
          <w:sz w:val="28"/>
          <w:szCs w:val="28"/>
        </w:rPr>
        <w:t xml:space="preserve">5) истечение срока исполнения решения контрольного (надзорного) органа об устранении выявленного нарушения обязательных требований - в случаях, установленных частью 1 статьи 95 Федерального </w:t>
      </w:r>
      <w:r w:rsidRPr="00C4612B">
        <w:rPr>
          <w:color w:val="000000"/>
          <w:sz w:val="28"/>
          <w:szCs w:val="28"/>
        </w:rPr>
        <w:t>закона № 248-ФЗ</w:t>
      </w:r>
      <w:r w:rsidRPr="00C4612B">
        <w:rPr>
          <w:sz w:val="28"/>
          <w:szCs w:val="28"/>
        </w:rPr>
        <w:t xml:space="preserve"> </w:t>
      </w:r>
      <w:r w:rsidRPr="00C4612B">
        <w:rPr>
          <w:color w:val="000000"/>
          <w:sz w:val="28"/>
          <w:szCs w:val="28"/>
        </w:rPr>
        <w:t>от 31.07.2020 г.</w:t>
      </w:r>
      <w:r w:rsidRPr="00C4612B">
        <w:rPr>
          <w:sz w:val="28"/>
          <w:szCs w:val="28"/>
        </w:rPr>
        <w:t>;</w:t>
      </w:r>
    </w:p>
    <w:p w:rsidR="0049579D" w:rsidRPr="00C4612B" w:rsidRDefault="0049579D" w:rsidP="00C4612B">
      <w:pPr>
        <w:autoSpaceDE w:val="0"/>
        <w:autoSpaceDN w:val="0"/>
        <w:adjustRightInd w:val="0"/>
        <w:ind w:firstLine="709"/>
        <w:jc w:val="both"/>
        <w:rPr>
          <w:sz w:val="28"/>
          <w:szCs w:val="28"/>
        </w:rPr>
      </w:pPr>
      <w:r w:rsidRPr="00C4612B">
        <w:rPr>
          <w:sz w:val="28"/>
          <w:szCs w:val="28"/>
        </w:rPr>
        <w:t>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w:t>
      </w:r>
    </w:p>
    <w:p w:rsidR="0049579D" w:rsidRPr="00C4612B" w:rsidRDefault="0049579D" w:rsidP="00C4612B">
      <w:pPr>
        <w:autoSpaceDE w:val="0"/>
        <w:autoSpaceDN w:val="0"/>
        <w:adjustRightInd w:val="0"/>
        <w:ind w:firstLine="709"/>
        <w:jc w:val="both"/>
        <w:rPr>
          <w:sz w:val="28"/>
          <w:szCs w:val="28"/>
        </w:rPr>
      </w:pPr>
      <w:r w:rsidRPr="00C4612B">
        <w:rPr>
          <w:sz w:val="28"/>
          <w:szCs w:val="28"/>
        </w:rPr>
        <w:t>7)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49579D" w:rsidRPr="00C4612B" w:rsidRDefault="0049579D" w:rsidP="00C4612B">
      <w:pPr>
        <w:autoSpaceDE w:val="0"/>
        <w:autoSpaceDN w:val="0"/>
        <w:adjustRightInd w:val="0"/>
        <w:ind w:firstLine="709"/>
        <w:jc w:val="both"/>
        <w:rPr>
          <w:sz w:val="28"/>
          <w:szCs w:val="28"/>
        </w:rPr>
      </w:pPr>
      <w:r w:rsidRPr="00C4612B">
        <w:rPr>
          <w:sz w:val="28"/>
          <w:szCs w:val="28"/>
        </w:rPr>
        <w:t xml:space="preserve">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случае, если представление такого уведомления является обязательным, или без лицензии, предусмотренной для видов деятельности, указанных в пунктах 6 - 9.1, 11, 12, 14 - 17, 19 - 21, 24 - 31, 34 - 36, 39, 40, 42 - 55 и 59 части 1 статьи 12 Федерального закона от 4 мая 2011 года N 99-ФЗ "О лицензировании отдельных видов деятельности", или без предоставления в государственную </w:t>
      </w:r>
      <w:r w:rsidRPr="00C4612B">
        <w:rPr>
          <w:sz w:val="28"/>
          <w:szCs w:val="28"/>
        </w:rPr>
        <w:lastRenderedPageBreak/>
        <w:t>информационную систему мониторинга за оборотом товаров, подлежащих обязательной маркировке средствами идентификации, сведений, необходимых для регистрации в указанной информационной системе, в случаях, если представление таких сведений является обязательным, с извещением о проведении контрольного (надзорного) мероприятия в течение двадцати четырех часов органа прокуратуры по месту нахождения объекта контроля;</w:t>
      </w:r>
    </w:p>
    <w:p w:rsidR="0049579D" w:rsidRPr="00C4612B" w:rsidRDefault="0049579D" w:rsidP="00C4612B">
      <w:pPr>
        <w:autoSpaceDE w:val="0"/>
        <w:autoSpaceDN w:val="0"/>
        <w:adjustRightInd w:val="0"/>
        <w:ind w:firstLine="709"/>
        <w:jc w:val="both"/>
        <w:rPr>
          <w:sz w:val="28"/>
          <w:szCs w:val="28"/>
        </w:rPr>
      </w:pPr>
      <w:r w:rsidRPr="00C4612B">
        <w:rPr>
          <w:sz w:val="28"/>
          <w:szCs w:val="28"/>
        </w:rPr>
        <w:t>9) уклонение контролируемого лица от проведения обязательного профилактического визита.</w:t>
      </w:r>
    </w:p>
    <w:p w:rsidR="0049579D" w:rsidRPr="00C4612B" w:rsidRDefault="0049579D" w:rsidP="00C4612B">
      <w:pPr>
        <w:autoSpaceDE w:val="0"/>
        <w:autoSpaceDN w:val="0"/>
        <w:adjustRightInd w:val="0"/>
        <w:ind w:firstLine="709"/>
        <w:jc w:val="both"/>
        <w:rPr>
          <w:sz w:val="28"/>
          <w:szCs w:val="28"/>
        </w:rPr>
      </w:pPr>
      <w:r w:rsidRPr="00C4612B">
        <w:rPr>
          <w:sz w:val="28"/>
          <w:szCs w:val="28"/>
        </w:rPr>
        <w:t>Контрольные (надзорные) мероприятия без взаимодействия проводятся должностными лицами контрольных (надзорных) органов на основании заданий уполномоченных должностных лиц контрольного (надзорного) органа, включая задания, содержащиеся в планах работы контрольного (надзорного) органа, в том числе в случаях, установленных настоящим Федеральным законом.</w:t>
      </w:r>
    </w:p>
    <w:p w:rsidR="0049579D" w:rsidRPr="00C4612B" w:rsidRDefault="0049579D" w:rsidP="00C4612B">
      <w:pPr>
        <w:autoSpaceDE w:val="0"/>
        <w:autoSpaceDN w:val="0"/>
        <w:adjustRightInd w:val="0"/>
        <w:ind w:firstLine="709"/>
        <w:jc w:val="both"/>
        <w:rPr>
          <w:sz w:val="28"/>
          <w:szCs w:val="28"/>
        </w:rPr>
      </w:pPr>
      <w:r w:rsidRPr="00C4612B">
        <w:rPr>
          <w:sz w:val="28"/>
          <w:szCs w:val="28"/>
        </w:rPr>
        <w:t>При наличии соответствующего положения в федеральном законе о виде контроля возможно проведение внепланового контрольного (надзорного) мероприятия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прохождения экспертизы и иных разрешений, предусматривающих бессрочный характер действия соответствующих разрешений. Предмет внепланового контрольного (надзорного) мероприятия в случае, предусмотренном настоящей частью, ограничивается оценкой устранения нарушений обязательных требований, выявленных в рамках процедур периодического подтверждения соответствия (компетентности).</w:t>
      </w:r>
    </w:p>
    <w:p w:rsidR="0049579D" w:rsidRPr="00C4612B" w:rsidRDefault="00C4612B" w:rsidP="00C4612B">
      <w:pPr>
        <w:autoSpaceDE w:val="0"/>
        <w:autoSpaceDN w:val="0"/>
        <w:adjustRightInd w:val="0"/>
        <w:ind w:firstLine="709"/>
        <w:jc w:val="both"/>
        <w:rPr>
          <w:sz w:val="28"/>
          <w:szCs w:val="28"/>
        </w:rPr>
      </w:pPr>
      <w:r w:rsidRPr="00C4612B">
        <w:rPr>
          <w:sz w:val="28"/>
          <w:szCs w:val="28"/>
        </w:rPr>
        <w:t>31</w:t>
      </w:r>
      <w:r w:rsidR="0049579D" w:rsidRPr="00C4612B">
        <w:rPr>
          <w:sz w:val="28"/>
          <w:szCs w:val="28"/>
        </w:rPr>
        <w:t>.  Для проведения контрольных мероприятий, предусмотренных пунктом 19 настоящего Положения, принимается решение органа муниципального контроля, подписанное уполномоченным должностным лицом органа муниципального контроля.</w:t>
      </w:r>
    </w:p>
    <w:p w:rsidR="0049579D" w:rsidRPr="00C4612B" w:rsidRDefault="0049579D" w:rsidP="00C4612B">
      <w:pPr>
        <w:autoSpaceDE w:val="0"/>
        <w:autoSpaceDN w:val="0"/>
        <w:adjustRightInd w:val="0"/>
        <w:ind w:firstLine="709"/>
        <w:jc w:val="both"/>
        <w:rPr>
          <w:color w:val="000000"/>
          <w:sz w:val="28"/>
          <w:szCs w:val="28"/>
        </w:rPr>
      </w:pPr>
      <w:r w:rsidRPr="00C4612B">
        <w:rPr>
          <w:sz w:val="28"/>
          <w:szCs w:val="28"/>
        </w:rPr>
        <w:t xml:space="preserve">В </w:t>
      </w:r>
      <w:r w:rsidRPr="00C4612B">
        <w:rPr>
          <w:color w:val="000000"/>
          <w:sz w:val="28"/>
          <w:szCs w:val="28"/>
        </w:rPr>
        <w:t>решении о проведении контрольного мероприятия, указываются сведения, установленные частью 1 статьи 64 Федерального закона от 31.07.2020г. № 248-ФЗ.</w:t>
      </w:r>
    </w:p>
    <w:p w:rsidR="0049579D" w:rsidRPr="00C4612B" w:rsidRDefault="0049579D" w:rsidP="00C4612B">
      <w:pPr>
        <w:autoSpaceDE w:val="0"/>
        <w:autoSpaceDN w:val="0"/>
        <w:adjustRightInd w:val="0"/>
        <w:ind w:firstLine="709"/>
        <w:jc w:val="both"/>
        <w:rPr>
          <w:color w:val="000000"/>
          <w:sz w:val="28"/>
          <w:szCs w:val="28"/>
        </w:rPr>
      </w:pPr>
      <w:r w:rsidRPr="00C4612B">
        <w:rPr>
          <w:color w:val="000000"/>
          <w:sz w:val="28"/>
          <w:szCs w:val="28"/>
        </w:rPr>
        <w:t>Контрольное (надзорное) мероприятие, предусматривающее взаимодействие с контролируемым лицом, может быть начато после внесения в единый реестр контрольных (надзорных) мероприятий сведений, установленных правилами его формирования и ведения, за исключением случаев неработоспособности единого реестра контрольных (надзорных) мероприятий, зафиксированных оператором реестра.</w:t>
      </w:r>
    </w:p>
    <w:p w:rsidR="0049579D" w:rsidRPr="00C4612B" w:rsidRDefault="00C4612B" w:rsidP="00C4612B">
      <w:pPr>
        <w:autoSpaceDE w:val="0"/>
        <w:autoSpaceDN w:val="0"/>
        <w:adjustRightInd w:val="0"/>
        <w:ind w:firstLine="709"/>
        <w:jc w:val="both"/>
        <w:rPr>
          <w:sz w:val="28"/>
          <w:szCs w:val="28"/>
        </w:rPr>
      </w:pPr>
      <w:r w:rsidRPr="00C4612B">
        <w:rPr>
          <w:sz w:val="28"/>
          <w:szCs w:val="28"/>
        </w:rPr>
        <w:t>32</w:t>
      </w:r>
      <w:r w:rsidR="0049579D" w:rsidRPr="00C4612B">
        <w:rPr>
          <w:sz w:val="28"/>
          <w:szCs w:val="28"/>
        </w:rPr>
        <w:t>. Контрольные мероприятия без взаимодействия проводятся должностными лицами органа муниципального контроля на основании заданий уполномоченных должностных лиц органа муниципального контроля, включая задания, содержащиеся в планах работы органа муниципального контроля.</w:t>
      </w:r>
    </w:p>
    <w:p w:rsidR="0049579D" w:rsidRPr="00C4612B" w:rsidRDefault="00C4612B" w:rsidP="00C4612B">
      <w:pPr>
        <w:ind w:firstLine="709"/>
        <w:jc w:val="both"/>
        <w:rPr>
          <w:sz w:val="28"/>
          <w:szCs w:val="28"/>
        </w:rPr>
      </w:pPr>
      <w:r w:rsidRPr="00C4612B">
        <w:rPr>
          <w:sz w:val="28"/>
          <w:szCs w:val="28"/>
        </w:rPr>
        <w:t>33</w:t>
      </w:r>
      <w:r w:rsidR="0049579D" w:rsidRPr="00C4612B">
        <w:rPr>
          <w:sz w:val="28"/>
          <w:szCs w:val="28"/>
        </w:rPr>
        <w:t xml:space="preserve">. Для фиксации доказательств нарушений обязательных требований должностное лиц, осуществляющее муниципальный контроль, может использовать фотосъемку, аудио- и видеозапись, иные способы фиксации доказательств. </w:t>
      </w:r>
    </w:p>
    <w:p w:rsidR="0049579D" w:rsidRPr="00C4612B" w:rsidRDefault="0049579D" w:rsidP="00C4612B">
      <w:pPr>
        <w:pStyle w:val="pt-consplusnormal-000024"/>
        <w:spacing w:before="0" w:beforeAutospacing="0" w:after="0" w:afterAutospacing="0"/>
        <w:ind w:firstLine="709"/>
        <w:jc w:val="both"/>
        <w:rPr>
          <w:sz w:val="28"/>
          <w:szCs w:val="28"/>
        </w:rPr>
      </w:pPr>
      <w:r w:rsidRPr="00C4612B">
        <w:rPr>
          <w:rStyle w:val="pt-a0-000004"/>
          <w:sz w:val="28"/>
          <w:szCs w:val="28"/>
        </w:rPr>
        <w:t xml:space="preserve">При начале видеосъемки должностное лицо, проводящее контрольное мероприятие, объявляет о том, кем осуществляется фиксация, дату проведения </w:t>
      </w:r>
      <w:r w:rsidRPr="00C4612B">
        <w:rPr>
          <w:rStyle w:val="pt-a0-000004"/>
          <w:sz w:val="28"/>
          <w:szCs w:val="28"/>
        </w:rPr>
        <w:lastRenderedPageBreak/>
        <w:t>фиксации и место, вид проводимого контрольного (надзорного) мероприятия и контрольного (надзорного) действия, участвующие лица представляются на видеозапись, называя Ф.И.О., место работы и должность, статус участника, описываются фиксируемые объекты, предметы, события.</w:t>
      </w:r>
    </w:p>
    <w:p w:rsidR="0049579D" w:rsidRPr="00C4612B" w:rsidRDefault="0049579D" w:rsidP="00C4612B">
      <w:pPr>
        <w:pStyle w:val="pt-consplusnormal-000024"/>
        <w:spacing w:before="0" w:beforeAutospacing="0" w:after="0" w:afterAutospacing="0"/>
        <w:ind w:firstLine="709"/>
        <w:jc w:val="both"/>
        <w:rPr>
          <w:sz w:val="28"/>
          <w:szCs w:val="28"/>
        </w:rPr>
      </w:pPr>
      <w:r w:rsidRPr="00C4612B">
        <w:rPr>
          <w:rStyle w:val="pt-a0-000004"/>
          <w:sz w:val="28"/>
          <w:szCs w:val="28"/>
        </w:rPr>
        <w:t xml:space="preserve">Содержание видеозаписи подлежит отражению в акте контрольного действия. </w:t>
      </w:r>
      <w:r w:rsidRPr="00C4612B">
        <w:rPr>
          <w:sz w:val="28"/>
          <w:szCs w:val="28"/>
        </w:rPr>
        <w:t>Материалы, полученные в результате фотосъемки, аудио- и видеозаписи, прикладываются к документам, оформляемым по итогам контрольного мероприятия, контрольного мероприятия без взаимодействия.</w:t>
      </w:r>
    </w:p>
    <w:p w:rsidR="0049579D" w:rsidRPr="00C4612B" w:rsidRDefault="0049579D" w:rsidP="00C4612B">
      <w:pPr>
        <w:pStyle w:val="a7"/>
        <w:ind w:firstLine="709"/>
        <w:jc w:val="both"/>
        <w:rPr>
          <w:sz w:val="28"/>
          <w:szCs w:val="28"/>
        </w:rPr>
      </w:pPr>
      <w:r w:rsidRPr="00C4612B">
        <w:rPr>
          <w:sz w:val="28"/>
          <w:szCs w:val="28"/>
        </w:rPr>
        <w:t>Решение о необходимости использования фотосъемки, аудио- и видеозаписи, иных способов фиксации доказательств нарушений обязательных требований при осуществлении контрольных мероприятий принимается должностным лицом органа муниципального контроля самостоятельно. В обязательном порядке фото- или видеофиксация доказательств нарушений обязательных требований осуществляется в следующих случаях:</w:t>
      </w:r>
    </w:p>
    <w:p w:rsidR="0049579D" w:rsidRPr="00C4612B" w:rsidRDefault="0049579D" w:rsidP="00C4612B">
      <w:pPr>
        <w:pStyle w:val="a6"/>
        <w:ind w:firstLine="709"/>
        <w:jc w:val="both"/>
        <w:rPr>
          <w:sz w:val="28"/>
          <w:szCs w:val="28"/>
        </w:rPr>
      </w:pPr>
      <w:r w:rsidRPr="00C4612B">
        <w:rPr>
          <w:sz w:val="28"/>
          <w:szCs w:val="28"/>
        </w:rPr>
        <w:t>- при проведении досмотра в отсутствие контролируемого лица;</w:t>
      </w:r>
    </w:p>
    <w:p w:rsidR="0049579D" w:rsidRPr="00C4612B" w:rsidRDefault="0049579D" w:rsidP="00C4612B">
      <w:pPr>
        <w:pStyle w:val="a6"/>
        <w:ind w:firstLine="709"/>
        <w:jc w:val="both"/>
        <w:rPr>
          <w:i/>
          <w:sz w:val="28"/>
          <w:szCs w:val="28"/>
        </w:rPr>
      </w:pPr>
      <w:r w:rsidRPr="00C4612B">
        <w:rPr>
          <w:sz w:val="28"/>
          <w:szCs w:val="28"/>
        </w:rPr>
        <w:t>- при проведении выездного обследования</w:t>
      </w:r>
      <w:r w:rsidRPr="00C4612B">
        <w:rPr>
          <w:i/>
          <w:sz w:val="28"/>
          <w:szCs w:val="28"/>
        </w:rPr>
        <w:t>.</w:t>
      </w:r>
    </w:p>
    <w:p w:rsidR="0049579D" w:rsidRPr="00C4612B" w:rsidRDefault="00C4612B" w:rsidP="00C4612B">
      <w:pPr>
        <w:autoSpaceDE w:val="0"/>
        <w:autoSpaceDN w:val="0"/>
        <w:adjustRightInd w:val="0"/>
        <w:ind w:firstLine="709"/>
        <w:jc w:val="both"/>
        <w:rPr>
          <w:sz w:val="28"/>
          <w:szCs w:val="28"/>
        </w:rPr>
      </w:pPr>
      <w:r w:rsidRPr="00C4612B">
        <w:rPr>
          <w:sz w:val="28"/>
          <w:szCs w:val="28"/>
        </w:rPr>
        <w:t>34</w:t>
      </w:r>
      <w:r w:rsidR="0049579D" w:rsidRPr="00C4612B">
        <w:rPr>
          <w:sz w:val="28"/>
          <w:szCs w:val="28"/>
        </w:rPr>
        <w:t>. Индивидуальный предприниматель, гражданин, являющиеся контролируемыми лицами, вправе представить в орган муниципального контроля информацию о невозможности присутствия при проведении контрольного мероприятия в следующих случаях:</w:t>
      </w:r>
    </w:p>
    <w:p w:rsidR="0049579D" w:rsidRPr="00C4612B" w:rsidRDefault="0049579D" w:rsidP="00C4612B">
      <w:pPr>
        <w:autoSpaceDE w:val="0"/>
        <w:autoSpaceDN w:val="0"/>
        <w:adjustRightInd w:val="0"/>
        <w:ind w:firstLine="709"/>
        <w:jc w:val="both"/>
        <w:rPr>
          <w:sz w:val="28"/>
          <w:szCs w:val="28"/>
        </w:rPr>
      </w:pPr>
      <w:r w:rsidRPr="00C4612B">
        <w:rPr>
          <w:sz w:val="28"/>
          <w:szCs w:val="28"/>
        </w:rPr>
        <w:t>1) отсутствие по месту регистрации индивидуального предпринимателя, гражданина на момент проведения контрольного мероприятия в связи с ежегодным отпуском или командировкой;</w:t>
      </w:r>
    </w:p>
    <w:p w:rsidR="0049579D" w:rsidRPr="00C4612B" w:rsidRDefault="0049579D" w:rsidP="00C4612B">
      <w:pPr>
        <w:autoSpaceDE w:val="0"/>
        <w:autoSpaceDN w:val="0"/>
        <w:adjustRightInd w:val="0"/>
        <w:ind w:firstLine="709"/>
        <w:jc w:val="both"/>
        <w:rPr>
          <w:sz w:val="28"/>
          <w:szCs w:val="28"/>
        </w:rPr>
      </w:pPr>
      <w:r w:rsidRPr="00C4612B">
        <w:rPr>
          <w:sz w:val="28"/>
          <w:szCs w:val="28"/>
        </w:rPr>
        <w:t>2) временной нетрудоспособности на момент проведения контрольного мероприятия.</w:t>
      </w:r>
    </w:p>
    <w:p w:rsidR="0049579D" w:rsidRPr="00C4612B" w:rsidRDefault="0049579D" w:rsidP="00C4612B">
      <w:pPr>
        <w:autoSpaceDE w:val="0"/>
        <w:autoSpaceDN w:val="0"/>
        <w:adjustRightInd w:val="0"/>
        <w:ind w:firstLine="709"/>
        <w:jc w:val="both"/>
        <w:rPr>
          <w:sz w:val="28"/>
          <w:szCs w:val="28"/>
        </w:rPr>
      </w:pPr>
      <w:r w:rsidRPr="00C4612B">
        <w:rPr>
          <w:sz w:val="28"/>
          <w:szCs w:val="28"/>
        </w:rPr>
        <w:t>Информация о невозможности проведения в отношении индивидуального предпринимателя, гражданина, являющихся контролируемыми лицами, направляется непосредственно индивидуальным предпринимателем, гражданином, являющимися контролируемыми лицами, или их законными представителями в орган муниципального контроля, вынесший решение о проведении контрольного мероприятия, на адрес, указанный в решении о проведении контрольного мероприятия.</w:t>
      </w:r>
    </w:p>
    <w:p w:rsidR="0049579D" w:rsidRPr="00C4612B" w:rsidRDefault="0049579D" w:rsidP="00C4612B">
      <w:pPr>
        <w:autoSpaceDE w:val="0"/>
        <w:autoSpaceDN w:val="0"/>
        <w:adjustRightInd w:val="0"/>
        <w:ind w:firstLine="709"/>
        <w:jc w:val="both"/>
        <w:rPr>
          <w:sz w:val="28"/>
          <w:szCs w:val="28"/>
        </w:rPr>
      </w:pPr>
      <w:r w:rsidRPr="00C4612B">
        <w:rPr>
          <w:sz w:val="28"/>
          <w:szCs w:val="28"/>
        </w:rPr>
        <w:t>В случаях, указанных в настоящем пункте, проведение контрольного мероприятия в отношении индивидуального предпринимателя, гражданина, являющихся контролируемыми лицами, предоставившими такую информацию, переносится на срок до устранения причин, препятствующих присутствию при проведении контрольного мероприятия.</w:t>
      </w:r>
    </w:p>
    <w:p w:rsidR="0049579D" w:rsidRPr="00C4612B" w:rsidRDefault="00C4612B" w:rsidP="00C4612B">
      <w:pPr>
        <w:pStyle w:val="a7"/>
        <w:ind w:firstLine="709"/>
        <w:jc w:val="both"/>
        <w:rPr>
          <w:sz w:val="28"/>
          <w:szCs w:val="28"/>
        </w:rPr>
      </w:pPr>
      <w:r w:rsidRPr="00C4612B">
        <w:rPr>
          <w:sz w:val="28"/>
          <w:szCs w:val="28"/>
        </w:rPr>
        <w:t>35</w:t>
      </w:r>
      <w:r w:rsidR="0049579D" w:rsidRPr="00C4612B">
        <w:rPr>
          <w:sz w:val="28"/>
          <w:szCs w:val="28"/>
        </w:rPr>
        <w:t>. Под инспекционным визитом понимается контрольное (надзорное) мероприятие, проводимое путем взаимодействия с конкретным контролируемым лицом и (или) владельцем (пользователем) производственного объекта.</w:t>
      </w:r>
    </w:p>
    <w:p w:rsidR="0049579D" w:rsidRPr="00C4612B" w:rsidRDefault="0049579D" w:rsidP="00C4612B">
      <w:pPr>
        <w:pStyle w:val="a7"/>
        <w:ind w:firstLine="709"/>
        <w:jc w:val="both"/>
        <w:rPr>
          <w:sz w:val="28"/>
          <w:szCs w:val="28"/>
        </w:rPr>
      </w:pPr>
      <w:r w:rsidRPr="00C4612B">
        <w:rPr>
          <w:sz w:val="28"/>
          <w:szCs w:val="28"/>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49579D" w:rsidRPr="00C4612B" w:rsidRDefault="0049579D" w:rsidP="00C4612B">
      <w:pPr>
        <w:pStyle w:val="a7"/>
        <w:ind w:firstLine="709"/>
        <w:jc w:val="both"/>
        <w:rPr>
          <w:sz w:val="28"/>
          <w:szCs w:val="28"/>
        </w:rPr>
      </w:pPr>
      <w:r w:rsidRPr="00C4612B">
        <w:rPr>
          <w:sz w:val="28"/>
          <w:szCs w:val="28"/>
        </w:rPr>
        <w:t>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49579D" w:rsidRPr="00C4612B" w:rsidRDefault="0049579D" w:rsidP="00C4612B">
      <w:pPr>
        <w:pStyle w:val="a7"/>
        <w:ind w:firstLine="709"/>
        <w:jc w:val="both"/>
        <w:rPr>
          <w:sz w:val="28"/>
          <w:szCs w:val="28"/>
        </w:rPr>
      </w:pPr>
      <w:r w:rsidRPr="00C4612B">
        <w:rPr>
          <w:sz w:val="28"/>
          <w:szCs w:val="28"/>
        </w:rPr>
        <w:lastRenderedPageBreak/>
        <w:t>В ходе инспекционного визита могут совершаться следующие контрольные (надзорные) действия:</w:t>
      </w:r>
    </w:p>
    <w:p w:rsidR="0049579D" w:rsidRPr="00C4612B" w:rsidRDefault="0049579D" w:rsidP="00C4612B">
      <w:pPr>
        <w:pStyle w:val="a7"/>
        <w:ind w:firstLine="709"/>
        <w:jc w:val="both"/>
        <w:rPr>
          <w:sz w:val="28"/>
          <w:szCs w:val="28"/>
        </w:rPr>
      </w:pPr>
      <w:r w:rsidRPr="00C4612B">
        <w:rPr>
          <w:sz w:val="28"/>
          <w:szCs w:val="28"/>
        </w:rPr>
        <w:t>1) осмотр;</w:t>
      </w:r>
    </w:p>
    <w:p w:rsidR="0049579D" w:rsidRPr="00C4612B" w:rsidRDefault="0049579D" w:rsidP="00C4612B">
      <w:pPr>
        <w:pStyle w:val="a7"/>
        <w:ind w:firstLine="709"/>
        <w:jc w:val="both"/>
        <w:rPr>
          <w:sz w:val="28"/>
          <w:szCs w:val="28"/>
        </w:rPr>
      </w:pPr>
      <w:r w:rsidRPr="00C4612B">
        <w:rPr>
          <w:sz w:val="28"/>
          <w:szCs w:val="28"/>
        </w:rPr>
        <w:t>2) опрос;</w:t>
      </w:r>
    </w:p>
    <w:p w:rsidR="0049579D" w:rsidRPr="00C4612B" w:rsidRDefault="0049579D" w:rsidP="00C4612B">
      <w:pPr>
        <w:pStyle w:val="a7"/>
        <w:ind w:firstLine="709"/>
        <w:jc w:val="both"/>
        <w:rPr>
          <w:sz w:val="28"/>
          <w:szCs w:val="28"/>
        </w:rPr>
      </w:pPr>
      <w:r w:rsidRPr="00C4612B">
        <w:rPr>
          <w:sz w:val="28"/>
          <w:szCs w:val="28"/>
        </w:rPr>
        <w:t>3) получение письменных объяснений;</w:t>
      </w:r>
    </w:p>
    <w:p w:rsidR="0049579D" w:rsidRPr="00C4612B" w:rsidRDefault="0049579D" w:rsidP="00C4612B">
      <w:pPr>
        <w:pStyle w:val="a7"/>
        <w:ind w:firstLine="709"/>
        <w:jc w:val="both"/>
        <w:rPr>
          <w:sz w:val="28"/>
          <w:szCs w:val="28"/>
        </w:rPr>
      </w:pPr>
      <w:r w:rsidRPr="00C4612B">
        <w:rPr>
          <w:sz w:val="28"/>
          <w:szCs w:val="28"/>
        </w:rPr>
        <w:t>4) инструментальное обследование;</w:t>
      </w:r>
    </w:p>
    <w:p w:rsidR="0049579D" w:rsidRPr="00C4612B" w:rsidRDefault="0049579D" w:rsidP="00C4612B">
      <w:pPr>
        <w:pStyle w:val="a7"/>
        <w:ind w:firstLine="709"/>
        <w:jc w:val="both"/>
        <w:rPr>
          <w:sz w:val="28"/>
          <w:szCs w:val="28"/>
        </w:rPr>
      </w:pPr>
      <w:r w:rsidRPr="00C4612B">
        <w:rPr>
          <w:sz w:val="28"/>
          <w:szCs w:val="28"/>
        </w:rPr>
        <w:t>5)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49579D" w:rsidRPr="00C4612B" w:rsidRDefault="0049579D" w:rsidP="00C4612B">
      <w:pPr>
        <w:pStyle w:val="a7"/>
        <w:ind w:firstLine="709"/>
        <w:jc w:val="both"/>
        <w:rPr>
          <w:sz w:val="28"/>
          <w:szCs w:val="28"/>
        </w:rPr>
      </w:pPr>
      <w:r w:rsidRPr="00C4612B">
        <w:rPr>
          <w:sz w:val="28"/>
          <w:szCs w:val="28"/>
        </w:rPr>
        <w:t>Инспекционный визит проводится без предварительного уведомления контролируемого лица и собственника производственного объекта.</w:t>
      </w:r>
    </w:p>
    <w:p w:rsidR="0049579D" w:rsidRPr="00C4612B" w:rsidRDefault="0049579D" w:rsidP="00C4612B">
      <w:pPr>
        <w:pStyle w:val="a7"/>
        <w:ind w:firstLine="709"/>
        <w:jc w:val="both"/>
        <w:rPr>
          <w:sz w:val="28"/>
          <w:szCs w:val="28"/>
        </w:rPr>
      </w:pPr>
      <w:r w:rsidRPr="00C4612B">
        <w:rPr>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49579D" w:rsidRPr="00C4612B" w:rsidRDefault="0049579D" w:rsidP="00C4612B">
      <w:pPr>
        <w:pStyle w:val="a7"/>
        <w:ind w:firstLine="709"/>
        <w:jc w:val="both"/>
        <w:rPr>
          <w:sz w:val="28"/>
          <w:szCs w:val="28"/>
        </w:rPr>
      </w:pPr>
      <w:r w:rsidRPr="00C4612B">
        <w:rPr>
          <w:sz w:val="28"/>
          <w:szCs w:val="28"/>
        </w:rPr>
        <w:t>Контролируемые лица или их представители обязаны обеспечить беспрепятственный доступ инспектора (должностного лица органа муниципального контроля) в здания, сооружения, помещения.</w:t>
      </w:r>
    </w:p>
    <w:p w:rsidR="0049579D" w:rsidRPr="00C4612B" w:rsidRDefault="0049579D" w:rsidP="00C4612B">
      <w:pPr>
        <w:pStyle w:val="a7"/>
        <w:ind w:firstLine="709"/>
        <w:jc w:val="both"/>
        <w:rPr>
          <w:sz w:val="28"/>
          <w:szCs w:val="28"/>
        </w:rPr>
      </w:pPr>
      <w:r w:rsidRPr="00C4612B">
        <w:rPr>
          <w:sz w:val="28"/>
          <w:szCs w:val="28"/>
        </w:rPr>
        <w:t>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 4, 6, 8 части 1, частью 3 статьи 57 и частью 12 статьи 66 настоящего Федерального закона</w:t>
      </w:r>
      <w:r w:rsidRPr="00C4612B">
        <w:rPr>
          <w:color w:val="000000"/>
          <w:sz w:val="28"/>
          <w:szCs w:val="28"/>
        </w:rPr>
        <w:t xml:space="preserve"> от 31.07.2020г. № 248-ФЗ</w:t>
      </w:r>
      <w:r w:rsidRPr="00C4612B">
        <w:rPr>
          <w:sz w:val="28"/>
          <w:szCs w:val="28"/>
        </w:rPr>
        <w:t>.</w:t>
      </w:r>
    </w:p>
    <w:p w:rsidR="0049579D" w:rsidRPr="00C4612B" w:rsidRDefault="00C4612B" w:rsidP="00C4612B">
      <w:pPr>
        <w:pStyle w:val="a7"/>
        <w:ind w:firstLine="709"/>
        <w:jc w:val="both"/>
        <w:rPr>
          <w:sz w:val="28"/>
          <w:szCs w:val="28"/>
        </w:rPr>
      </w:pPr>
      <w:r w:rsidRPr="00C4612B">
        <w:rPr>
          <w:sz w:val="28"/>
          <w:szCs w:val="28"/>
        </w:rPr>
        <w:t>36</w:t>
      </w:r>
      <w:r w:rsidR="0049579D" w:rsidRPr="00C4612B">
        <w:rPr>
          <w:sz w:val="28"/>
          <w:szCs w:val="28"/>
        </w:rPr>
        <w:t>. Выездная проверка.</w:t>
      </w:r>
    </w:p>
    <w:p w:rsidR="0049579D" w:rsidRPr="00C4612B" w:rsidRDefault="0049579D" w:rsidP="00C4612B">
      <w:pPr>
        <w:pStyle w:val="a7"/>
        <w:ind w:firstLine="709"/>
        <w:jc w:val="both"/>
        <w:rPr>
          <w:sz w:val="28"/>
          <w:szCs w:val="28"/>
        </w:rPr>
      </w:pPr>
      <w:r w:rsidRPr="00C4612B">
        <w:rPr>
          <w:sz w:val="28"/>
          <w:szCs w:val="28"/>
        </w:rPr>
        <w:t>Под выездной проверкой понимается комплексное контрольное (надзорное) мероприятие, проводимое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(надзорного) органа.</w:t>
      </w:r>
    </w:p>
    <w:p w:rsidR="0049579D" w:rsidRPr="00C4612B" w:rsidRDefault="0049579D" w:rsidP="00C4612B">
      <w:pPr>
        <w:pStyle w:val="a7"/>
        <w:ind w:firstLine="709"/>
        <w:jc w:val="both"/>
        <w:rPr>
          <w:sz w:val="28"/>
          <w:szCs w:val="28"/>
        </w:rPr>
      </w:pPr>
      <w:r w:rsidRPr="00C4612B">
        <w:rPr>
          <w:sz w:val="28"/>
          <w:szCs w:val="28"/>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49579D" w:rsidRPr="00C4612B" w:rsidRDefault="0049579D" w:rsidP="00C4612B">
      <w:pPr>
        <w:pStyle w:val="a7"/>
        <w:ind w:firstLine="709"/>
        <w:jc w:val="both"/>
        <w:rPr>
          <w:sz w:val="28"/>
          <w:szCs w:val="28"/>
        </w:rPr>
      </w:pPr>
      <w:r w:rsidRPr="00C4612B">
        <w:rPr>
          <w:sz w:val="28"/>
          <w:szCs w:val="28"/>
        </w:rPr>
        <w:t>Выездная проверка проводится в случае, если не представляется возможным:</w:t>
      </w:r>
    </w:p>
    <w:p w:rsidR="0049579D" w:rsidRPr="00C4612B" w:rsidRDefault="0049579D" w:rsidP="00C4612B">
      <w:pPr>
        <w:pStyle w:val="a7"/>
        <w:ind w:firstLine="709"/>
        <w:jc w:val="both"/>
        <w:rPr>
          <w:sz w:val="28"/>
          <w:szCs w:val="28"/>
        </w:rPr>
      </w:pPr>
      <w:r w:rsidRPr="00C4612B">
        <w:rPr>
          <w:sz w:val="28"/>
          <w:szCs w:val="28"/>
        </w:rPr>
        <w:t>1) удостовериться в полноте и достоверности сведений, которые содержатся в находящихся в распоряжении контрольного (надзорного) органа или в запрашиваемых им документах и объяснениях контролируемого лица.</w:t>
      </w:r>
    </w:p>
    <w:p w:rsidR="0049579D" w:rsidRPr="00C4612B" w:rsidRDefault="0049579D" w:rsidP="00C4612B">
      <w:pPr>
        <w:pStyle w:val="a7"/>
        <w:ind w:firstLine="709"/>
        <w:jc w:val="both"/>
        <w:rPr>
          <w:sz w:val="28"/>
          <w:szCs w:val="28"/>
        </w:rPr>
      </w:pPr>
      <w:r w:rsidRPr="00C4612B">
        <w:rPr>
          <w:sz w:val="28"/>
          <w:szCs w:val="28"/>
        </w:rPr>
        <w:t>2) оценить соответствие деятельности, действий (бездействий) контролируемого лица и (или) используемых им объектов контроля обязательным требованиям без выезда на место и совершения необходимых контрольных (надзорных) действий, предусмотренных в рамках иного вида контрольных (надзорных) мероприятий.</w:t>
      </w:r>
    </w:p>
    <w:p w:rsidR="0049579D" w:rsidRPr="00C4612B" w:rsidRDefault="0049579D" w:rsidP="00C4612B">
      <w:pPr>
        <w:pStyle w:val="a7"/>
        <w:ind w:firstLine="709"/>
        <w:jc w:val="both"/>
        <w:rPr>
          <w:sz w:val="28"/>
          <w:szCs w:val="28"/>
        </w:rPr>
      </w:pPr>
      <w:r w:rsidRPr="00C4612B">
        <w:rPr>
          <w:sz w:val="28"/>
          <w:szCs w:val="28"/>
        </w:rPr>
        <w:t xml:space="preserve">О проведении выездной проверке контролируемое лицо уведомляется путём направления копии решения о проведении выездной проверке не позднее чем за двадцать четыре часа до её начала в порядке, предусмотренном законодательством Российской Федерации, если иное не предусмотрено федеральным законом в виде контроля. </w:t>
      </w:r>
    </w:p>
    <w:p w:rsidR="0049579D" w:rsidRPr="00C4612B" w:rsidRDefault="0049579D" w:rsidP="00C4612B">
      <w:pPr>
        <w:pStyle w:val="a7"/>
        <w:ind w:firstLine="709"/>
        <w:jc w:val="both"/>
        <w:rPr>
          <w:sz w:val="28"/>
          <w:szCs w:val="28"/>
        </w:rPr>
      </w:pPr>
      <w:r w:rsidRPr="00C4612B">
        <w:rPr>
          <w:sz w:val="28"/>
          <w:szCs w:val="28"/>
        </w:rPr>
        <w:t>В ходе проведения выездной проверки</w:t>
      </w:r>
      <w:r w:rsidRPr="00C4612B">
        <w:rPr>
          <w:b/>
          <w:sz w:val="28"/>
          <w:szCs w:val="28"/>
        </w:rPr>
        <w:t xml:space="preserve"> </w:t>
      </w:r>
      <w:r w:rsidRPr="00C4612B">
        <w:rPr>
          <w:sz w:val="28"/>
          <w:szCs w:val="28"/>
        </w:rPr>
        <w:t>могут совершаться следующие контрольные (надзорные) действия:</w:t>
      </w:r>
    </w:p>
    <w:p w:rsidR="0049579D" w:rsidRPr="00C4612B" w:rsidRDefault="0049579D" w:rsidP="00C4612B">
      <w:pPr>
        <w:pStyle w:val="a7"/>
        <w:ind w:firstLine="709"/>
        <w:jc w:val="both"/>
        <w:rPr>
          <w:sz w:val="28"/>
          <w:szCs w:val="28"/>
        </w:rPr>
      </w:pPr>
      <w:r w:rsidRPr="00C4612B">
        <w:rPr>
          <w:sz w:val="28"/>
          <w:szCs w:val="28"/>
        </w:rPr>
        <w:lastRenderedPageBreak/>
        <w:t>1) осмотр;</w:t>
      </w:r>
    </w:p>
    <w:p w:rsidR="0049579D" w:rsidRPr="00C4612B" w:rsidRDefault="0049579D" w:rsidP="00C4612B">
      <w:pPr>
        <w:pStyle w:val="a7"/>
        <w:ind w:firstLine="709"/>
        <w:jc w:val="both"/>
        <w:rPr>
          <w:sz w:val="28"/>
          <w:szCs w:val="28"/>
        </w:rPr>
      </w:pPr>
      <w:r w:rsidRPr="00C4612B">
        <w:rPr>
          <w:sz w:val="28"/>
          <w:szCs w:val="28"/>
        </w:rPr>
        <w:t>2) досмотр;</w:t>
      </w:r>
    </w:p>
    <w:p w:rsidR="0049579D" w:rsidRPr="00C4612B" w:rsidRDefault="0049579D" w:rsidP="00C4612B">
      <w:pPr>
        <w:pStyle w:val="a7"/>
        <w:ind w:firstLine="709"/>
        <w:jc w:val="both"/>
        <w:rPr>
          <w:sz w:val="28"/>
          <w:szCs w:val="28"/>
        </w:rPr>
      </w:pPr>
      <w:r w:rsidRPr="00C4612B">
        <w:rPr>
          <w:sz w:val="28"/>
          <w:szCs w:val="28"/>
        </w:rPr>
        <w:t>3) опрос;</w:t>
      </w:r>
    </w:p>
    <w:p w:rsidR="0049579D" w:rsidRPr="00C4612B" w:rsidRDefault="0049579D" w:rsidP="00C4612B">
      <w:pPr>
        <w:pStyle w:val="a7"/>
        <w:ind w:firstLine="709"/>
        <w:jc w:val="both"/>
        <w:rPr>
          <w:sz w:val="28"/>
          <w:szCs w:val="28"/>
        </w:rPr>
      </w:pPr>
      <w:r w:rsidRPr="00C4612B">
        <w:rPr>
          <w:sz w:val="28"/>
          <w:szCs w:val="28"/>
        </w:rPr>
        <w:t>4) получение письменных объяснений;</w:t>
      </w:r>
    </w:p>
    <w:p w:rsidR="0049579D" w:rsidRPr="00C4612B" w:rsidRDefault="0049579D" w:rsidP="00C4612B">
      <w:pPr>
        <w:pStyle w:val="a7"/>
        <w:ind w:firstLine="709"/>
        <w:jc w:val="both"/>
        <w:rPr>
          <w:sz w:val="28"/>
          <w:szCs w:val="28"/>
        </w:rPr>
      </w:pPr>
      <w:r w:rsidRPr="00C4612B">
        <w:rPr>
          <w:sz w:val="28"/>
          <w:szCs w:val="28"/>
        </w:rPr>
        <w:t>5) истребование документов;</w:t>
      </w:r>
    </w:p>
    <w:p w:rsidR="0049579D" w:rsidRPr="00C4612B" w:rsidRDefault="0049579D" w:rsidP="00C4612B">
      <w:pPr>
        <w:pStyle w:val="a8"/>
        <w:autoSpaceDE w:val="0"/>
        <w:autoSpaceDN w:val="0"/>
        <w:adjustRightInd w:val="0"/>
        <w:spacing w:after="0" w:line="240" w:lineRule="auto"/>
        <w:ind w:left="0" w:firstLine="709"/>
        <w:jc w:val="both"/>
        <w:rPr>
          <w:rFonts w:ascii="Times New Roman" w:hAnsi="Times New Roman"/>
          <w:sz w:val="28"/>
          <w:szCs w:val="28"/>
        </w:rPr>
      </w:pPr>
      <w:r w:rsidRPr="00C4612B">
        <w:rPr>
          <w:rFonts w:ascii="Times New Roman" w:hAnsi="Times New Roman"/>
          <w:sz w:val="28"/>
          <w:szCs w:val="28"/>
        </w:rPr>
        <w:t xml:space="preserve">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 за исключением выездной проверки, основанием для проведения которой является </w:t>
      </w:r>
      <w:hyperlink r:id="rId6" w:history="1">
        <w:r w:rsidRPr="00311FD9">
          <w:rPr>
            <w:rStyle w:val="a5"/>
            <w:rFonts w:ascii="Times New Roman" w:hAnsi="Times New Roman"/>
            <w:color w:val="auto"/>
            <w:sz w:val="28"/>
            <w:szCs w:val="28"/>
            <w:u w:val="none"/>
          </w:rPr>
          <w:t>пункт 6 части 1 статьи 57</w:t>
        </w:r>
      </w:hyperlink>
      <w:r w:rsidRPr="00C4612B">
        <w:rPr>
          <w:rFonts w:ascii="Times New Roman" w:hAnsi="Times New Roman"/>
          <w:sz w:val="28"/>
          <w:szCs w:val="28"/>
        </w:rPr>
        <w:t xml:space="preserve"> Федерального закона от 31.07.2020 г. № 248-ФЗ, которая для микропредприятия не может продолжаться более сорока часов. </w:t>
      </w:r>
    </w:p>
    <w:p w:rsidR="00A66CDC" w:rsidRPr="00C4612B" w:rsidRDefault="00A66CDC" w:rsidP="00C4612B">
      <w:pPr>
        <w:pStyle w:val="a8"/>
        <w:autoSpaceDE w:val="0"/>
        <w:autoSpaceDN w:val="0"/>
        <w:adjustRightInd w:val="0"/>
        <w:spacing w:after="0" w:line="240" w:lineRule="auto"/>
        <w:ind w:left="0" w:firstLine="709"/>
        <w:jc w:val="both"/>
        <w:rPr>
          <w:rFonts w:ascii="Times New Roman" w:hAnsi="Times New Roman"/>
          <w:sz w:val="28"/>
          <w:szCs w:val="28"/>
        </w:rPr>
      </w:pPr>
      <w:r w:rsidRPr="00C4612B">
        <w:rPr>
          <w:rFonts w:ascii="Times New Roman" w:hAnsi="Times New Roman"/>
          <w:sz w:val="28"/>
          <w:szCs w:val="28"/>
        </w:rPr>
        <w:t>Действие требований, установленных частью 7 статьи 73 Федерального закона от 31.07.2020 г. № 248-ФЗ в отношении сроков проведения выездных проверок и сроков взаимодействия с субъектами малого предпринимательства в ходе проведения выездных проверок, распространяется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пунктом 2 части 1.1 статьи 4 Федерального закона от 24 июля 2007 года N 209-ФЗ "О развитии малого и среднего предпринимательства в Российской Федерации" для малых предприятий, а в части проведения выездных проверок микропредприятий -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указанным пунктом для микропредприятий. Действие положений настоящей части распространяется на социально ориентированные некоммерческие организации, включенные в реестр социально ориентированных некоммерческих организаций, сформированный в соответствии с подпунктом 19.6 пункта 1 статьи 265 Налогового кодекса Российской Федерации.</w:t>
      </w:r>
    </w:p>
    <w:p w:rsidR="0049579D" w:rsidRPr="00C4612B" w:rsidRDefault="0049579D" w:rsidP="00C4612B">
      <w:pPr>
        <w:autoSpaceDE w:val="0"/>
        <w:autoSpaceDN w:val="0"/>
        <w:adjustRightInd w:val="0"/>
        <w:ind w:firstLine="709"/>
        <w:jc w:val="both"/>
        <w:rPr>
          <w:rStyle w:val="blk"/>
          <w:sz w:val="28"/>
          <w:szCs w:val="28"/>
        </w:rPr>
      </w:pPr>
      <w:r w:rsidRPr="00C4612B">
        <w:rPr>
          <w:rStyle w:val="blk"/>
          <w:sz w:val="28"/>
          <w:szCs w:val="28"/>
        </w:rPr>
        <w:t>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 4, 6, 8 части 1, частью 3 статьи 57 и частями 12 и 12.1 статьи 66 Федерального закона от 31.07.2020г. № 248-ФЗ.</w:t>
      </w:r>
    </w:p>
    <w:p w:rsidR="0034480F" w:rsidRPr="00C4612B" w:rsidRDefault="00C4612B" w:rsidP="00C4612B">
      <w:pPr>
        <w:ind w:firstLine="709"/>
        <w:contextualSpacing/>
        <w:jc w:val="both"/>
        <w:rPr>
          <w:sz w:val="28"/>
          <w:szCs w:val="28"/>
        </w:rPr>
      </w:pPr>
      <w:r w:rsidRPr="00C4612B">
        <w:rPr>
          <w:sz w:val="28"/>
          <w:szCs w:val="28"/>
        </w:rPr>
        <w:t>37</w:t>
      </w:r>
      <w:r w:rsidR="0034480F" w:rsidRPr="00C4612B">
        <w:rPr>
          <w:sz w:val="28"/>
          <w:szCs w:val="28"/>
        </w:rPr>
        <w:t>. В ходе документарной проверки могут совершаться следующие контрольные действия:</w:t>
      </w:r>
    </w:p>
    <w:p w:rsidR="0034480F" w:rsidRPr="00C4612B" w:rsidRDefault="0034480F" w:rsidP="00C4612B">
      <w:pPr>
        <w:ind w:firstLine="709"/>
        <w:contextualSpacing/>
        <w:jc w:val="both"/>
        <w:rPr>
          <w:sz w:val="28"/>
          <w:szCs w:val="28"/>
        </w:rPr>
      </w:pPr>
      <w:bookmarkStart w:id="1" w:name="anchor1070"/>
      <w:bookmarkEnd w:id="1"/>
      <w:r w:rsidRPr="00C4612B">
        <w:rPr>
          <w:sz w:val="28"/>
          <w:szCs w:val="28"/>
        </w:rPr>
        <w:t>1) получение письменных объяснений;</w:t>
      </w:r>
    </w:p>
    <w:p w:rsidR="0034480F" w:rsidRPr="00C4612B" w:rsidRDefault="0034480F" w:rsidP="00C4612B">
      <w:pPr>
        <w:ind w:firstLine="709"/>
        <w:contextualSpacing/>
        <w:jc w:val="both"/>
        <w:rPr>
          <w:sz w:val="28"/>
          <w:szCs w:val="28"/>
        </w:rPr>
      </w:pPr>
      <w:bookmarkStart w:id="2" w:name="anchor1071"/>
      <w:bookmarkEnd w:id="2"/>
      <w:r w:rsidRPr="00C4612B">
        <w:rPr>
          <w:sz w:val="28"/>
          <w:szCs w:val="28"/>
        </w:rPr>
        <w:t xml:space="preserve">2) истребование документов; </w:t>
      </w:r>
    </w:p>
    <w:p w:rsidR="0034480F" w:rsidRPr="00C4612B" w:rsidRDefault="0034480F" w:rsidP="00C4612B">
      <w:pPr>
        <w:ind w:firstLine="709"/>
        <w:contextualSpacing/>
        <w:jc w:val="both"/>
        <w:rPr>
          <w:sz w:val="28"/>
          <w:szCs w:val="28"/>
        </w:rPr>
      </w:pPr>
      <w:r w:rsidRPr="00C4612B">
        <w:rPr>
          <w:sz w:val="28"/>
          <w:szCs w:val="28"/>
          <w:shd w:val="clear" w:color="auto" w:fill="FFFFFF"/>
        </w:rPr>
        <w:t>3) экспертиза.</w:t>
      </w:r>
    </w:p>
    <w:p w:rsidR="0034480F" w:rsidRPr="00C4612B" w:rsidRDefault="0034480F" w:rsidP="00C4612B">
      <w:pPr>
        <w:ind w:firstLine="709"/>
        <w:contextualSpacing/>
        <w:jc w:val="both"/>
        <w:rPr>
          <w:sz w:val="28"/>
          <w:szCs w:val="28"/>
        </w:rPr>
      </w:pPr>
      <w:r w:rsidRPr="00C4612B">
        <w:rPr>
          <w:sz w:val="28"/>
          <w:szCs w:val="28"/>
        </w:rPr>
        <w:t xml:space="preserve">Срок проведения документарной проверки не может превышать десять рабочих дней. На период с момента направления органом муниципального контроля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орган муниципального контроля, а также период с момента направления контролируемому лицу информации органа муниципального контроля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органа муниципального контроля </w:t>
      </w:r>
      <w:r w:rsidRPr="00C4612B">
        <w:rPr>
          <w:sz w:val="28"/>
          <w:szCs w:val="28"/>
        </w:rPr>
        <w:lastRenderedPageBreak/>
        <w:t xml:space="preserve">документах и (или) полученным при осуществлении государственного контроля (надзора), муниципального контроля, и требования представить необходимые письменные объяснения до момента представления указанных письменных объяснений в орган муниципального контроля исчисление срока проведения документарной проверки приостанавливается. </w:t>
      </w:r>
    </w:p>
    <w:p w:rsidR="0034480F" w:rsidRPr="00C4612B" w:rsidRDefault="0034480F" w:rsidP="00C4612B">
      <w:pPr>
        <w:ind w:firstLine="709"/>
        <w:contextualSpacing/>
        <w:jc w:val="both"/>
        <w:rPr>
          <w:sz w:val="28"/>
          <w:szCs w:val="28"/>
        </w:rPr>
      </w:pPr>
      <w:r w:rsidRPr="00C4612B">
        <w:rPr>
          <w:sz w:val="28"/>
          <w:szCs w:val="28"/>
          <w:shd w:val="clear" w:color="auto" w:fill="FFFFFF"/>
        </w:rPr>
        <w:t>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пунктами 3, 4 части 1 статьи 57 Федерального закона.</w:t>
      </w:r>
    </w:p>
    <w:p w:rsidR="0049579D" w:rsidRPr="00C4612B" w:rsidRDefault="00C4612B" w:rsidP="00C4612B">
      <w:pPr>
        <w:pStyle w:val="a7"/>
        <w:ind w:firstLine="709"/>
        <w:jc w:val="both"/>
        <w:rPr>
          <w:sz w:val="28"/>
          <w:szCs w:val="28"/>
        </w:rPr>
      </w:pPr>
      <w:r w:rsidRPr="00C4612B">
        <w:rPr>
          <w:sz w:val="28"/>
          <w:szCs w:val="28"/>
        </w:rPr>
        <w:t>38</w:t>
      </w:r>
      <w:r w:rsidR="0049579D" w:rsidRPr="00C4612B">
        <w:rPr>
          <w:sz w:val="28"/>
          <w:szCs w:val="28"/>
        </w:rPr>
        <w:t>. Наблюдение за соблюдением обязательных требований проводится на постоянной основе без взаимодействия с контролируемыми лицами путем мониторинга и анализа информации, поступающей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в информационно-телекоммуникационной сети «Интернет» и иных открытых источниках информации.</w:t>
      </w:r>
    </w:p>
    <w:p w:rsidR="0049579D" w:rsidRPr="00C4612B" w:rsidRDefault="0049579D" w:rsidP="00C4612B">
      <w:pPr>
        <w:autoSpaceDE w:val="0"/>
        <w:autoSpaceDN w:val="0"/>
        <w:adjustRightInd w:val="0"/>
        <w:ind w:firstLine="709"/>
        <w:jc w:val="both"/>
        <w:rPr>
          <w:sz w:val="28"/>
          <w:szCs w:val="28"/>
        </w:rPr>
      </w:pPr>
      <w:r w:rsidRPr="00C4612B">
        <w:rPr>
          <w:bCs/>
          <w:sz w:val="28"/>
          <w:szCs w:val="28"/>
        </w:rPr>
        <w:t xml:space="preserve">Наблюдение за соблюдением обязательных требований </w:t>
      </w:r>
      <w:r w:rsidRPr="00C4612B">
        <w:rPr>
          <w:sz w:val="28"/>
          <w:szCs w:val="28"/>
        </w:rPr>
        <w:t xml:space="preserve">может проводиться с использованием средств дистанционного взаимодействия, в том числе посредством аудио- или видеосвязи. </w:t>
      </w:r>
    </w:p>
    <w:p w:rsidR="0049579D" w:rsidRPr="00C4612B" w:rsidRDefault="00C4612B" w:rsidP="00C4612B">
      <w:pPr>
        <w:autoSpaceDE w:val="0"/>
        <w:autoSpaceDN w:val="0"/>
        <w:adjustRightInd w:val="0"/>
        <w:ind w:firstLine="709"/>
        <w:jc w:val="both"/>
        <w:rPr>
          <w:rFonts w:eastAsia="Calibri"/>
          <w:sz w:val="28"/>
          <w:szCs w:val="28"/>
        </w:rPr>
      </w:pPr>
      <w:r w:rsidRPr="00C4612B">
        <w:rPr>
          <w:sz w:val="28"/>
          <w:szCs w:val="28"/>
        </w:rPr>
        <w:t>39</w:t>
      </w:r>
      <w:r w:rsidR="0049579D" w:rsidRPr="00C4612B">
        <w:rPr>
          <w:sz w:val="28"/>
          <w:szCs w:val="28"/>
        </w:rPr>
        <w:t xml:space="preserve">. Выездное обследование </w:t>
      </w:r>
      <w:r w:rsidR="0049579D" w:rsidRPr="00C4612B">
        <w:rPr>
          <w:rFonts w:eastAsia="Calibri"/>
          <w:sz w:val="28"/>
          <w:szCs w:val="28"/>
        </w:rPr>
        <w:t>проводится по месту осуществления деятельности контролируемого лица (его обособленных подразделений) в целях визуальной оценки соблюдения им обязательных требований.</w:t>
      </w:r>
    </w:p>
    <w:p w:rsidR="0049579D" w:rsidRPr="00C4612B" w:rsidRDefault="0049579D" w:rsidP="00C4612B">
      <w:pPr>
        <w:autoSpaceDE w:val="0"/>
        <w:autoSpaceDN w:val="0"/>
        <w:adjustRightInd w:val="0"/>
        <w:ind w:firstLine="709"/>
        <w:jc w:val="both"/>
        <w:rPr>
          <w:rFonts w:eastAsia="Calibri"/>
          <w:sz w:val="28"/>
          <w:szCs w:val="28"/>
        </w:rPr>
      </w:pPr>
      <w:r w:rsidRPr="00C4612B">
        <w:rPr>
          <w:sz w:val="28"/>
          <w:szCs w:val="28"/>
        </w:rPr>
        <w:t>Выездное обследование может осуществляться посредством осмотра, инструментального обследования.</w:t>
      </w:r>
    </w:p>
    <w:p w:rsidR="0049579D" w:rsidRPr="00C4612B" w:rsidRDefault="0049579D" w:rsidP="00C4612B">
      <w:pPr>
        <w:autoSpaceDE w:val="0"/>
        <w:autoSpaceDN w:val="0"/>
        <w:adjustRightInd w:val="0"/>
        <w:ind w:firstLine="709"/>
        <w:jc w:val="both"/>
        <w:outlineLvl w:val="0"/>
        <w:rPr>
          <w:rFonts w:eastAsia="Calibri"/>
          <w:sz w:val="28"/>
          <w:szCs w:val="28"/>
        </w:rPr>
      </w:pPr>
      <w:r w:rsidRPr="00C4612B">
        <w:rPr>
          <w:rStyle w:val="blk"/>
          <w:sz w:val="28"/>
          <w:szCs w:val="28"/>
        </w:rPr>
        <w:t xml:space="preserve">Выездное обследование проводится без информирования контролируемого лица </w:t>
      </w:r>
      <w:r w:rsidRPr="00C4612B">
        <w:rPr>
          <w:bCs/>
          <w:sz w:val="28"/>
          <w:szCs w:val="28"/>
        </w:rPr>
        <w:t>на основании</w:t>
      </w:r>
      <w:r w:rsidRPr="00C4612B">
        <w:rPr>
          <w:b/>
          <w:bCs/>
          <w:sz w:val="28"/>
          <w:szCs w:val="28"/>
        </w:rPr>
        <w:t xml:space="preserve"> </w:t>
      </w:r>
      <w:r w:rsidRPr="00C4612B">
        <w:rPr>
          <w:sz w:val="28"/>
          <w:szCs w:val="28"/>
        </w:rPr>
        <w:t>заданий уполномоченных должностных лиц органа муниципального контроля.</w:t>
      </w:r>
    </w:p>
    <w:p w:rsidR="0049579D" w:rsidRDefault="0049579D" w:rsidP="0049579D">
      <w:pPr>
        <w:pStyle w:val="a8"/>
        <w:autoSpaceDE w:val="0"/>
        <w:autoSpaceDN w:val="0"/>
        <w:adjustRightInd w:val="0"/>
        <w:spacing w:after="0" w:line="240" w:lineRule="auto"/>
        <w:ind w:left="709"/>
        <w:jc w:val="both"/>
        <w:rPr>
          <w:rFonts w:ascii="Times New Roman" w:hAnsi="Times New Roman"/>
          <w:sz w:val="28"/>
          <w:szCs w:val="28"/>
        </w:rPr>
      </w:pPr>
    </w:p>
    <w:p w:rsidR="0049579D" w:rsidRDefault="0049579D" w:rsidP="0049579D">
      <w:pPr>
        <w:ind w:firstLine="709"/>
        <w:jc w:val="center"/>
        <w:rPr>
          <w:sz w:val="28"/>
          <w:szCs w:val="28"/>
        </w:rPr>
      </w:pPr>
      <w:r>
        <w:rPr>
          <w:b/>
          <w:sz w:val="28"/>
          <w:szCs w:val="28"/>
        </w:rPr>
        <w:t>V. Результаты контрольного (надзорного) мероприятия</w:t>
      </w:r>
    </w:p>
    <w:p w:rsidR="0049579D" w:rsidRDefault="0049579D" w:rsidP="0049579D">
      <w:pPr>
        <w:ind w:firstLine="709"/>
        <w:jc w:val="both"/>
        <w:rPr>
          <w:rFonts w:eastAsia="Calibri"/>
          <w:sz w:val="28"/>
          <w:szCs w:val="28"/>
          <w:lang w:eastAsia="en-US"/>
        </w:rPr>
      </w:pPr>
    </w:p>
    <w:p w:rsidR="0049579D" w:rsidRPr="00C4612B" w:rsidRDefault="00C4612B" w:rsidP="0049579D">
      <w:pPr>
        <w:autoSpaceDE w:val="0"/>
        <w:autoSpaceDN w:val="0"/>
        <w:adjustRightInd w:val="0"/>
        <w:ind w:firstLine="709"/>
        <w:jc w:val="both"/>
        <w:rPr>
          <w:sz w:val="28"/>
          <w:szCs w:val="28"/>
        </w:rPr>
      </w:pPr>
      <w:r w:rsidRPr="00C4612B">
        <w:rPr>
          <w:sz w:val="28"/>
          <w:szCs w:val="28"/>
        </w:rPr>
        <w:t>40</w:t>
      </w:r>
      <w:r w:rsidR="0049579D" w:rsidRPr="00C4612B">
        <w:rPr>
          <w:sz w:val="28"/>
          <w:szCs w:val="28"/>
        </w:rPr>
        <w:t xml:space="preserve">. </w:t>
      </w:r>
      <w:r w:rsidR="002F6FD7" w:rsidRPr="00C4612B">
        <w:rPr>
          <w:sz w:val="28"/>
          <w:szCs w:val="28"/>
        </w:rPr>
        <w:t xml:space="preserve">По окончании проведения контрольного (надзорного) мероприятия, предусматривающего взаимодействие с контролируемым лицом, составляется акт контрольного (надзорного) мероприятия (далее также </w:t>
      </w:r>
      <w:r w:rsidR="004A4E93">
        <w:rPr>
          <w:sz w:val="28"/>
          <w:szCs w:val="28"/>
        </w:rPr>
        <w:t>–</w:t>
      </w:r>
      <w:r w:rsidR="002F6FD7" w:rsidRPr="00C4612B">
        <w:rPr>
          <w:sz w:val="28"/>
          <w:szCs w:val="28"/>
        </w:rPr>
        <w:t xml:space="preserve"> акт). В случае, если по результатам проведения такого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(надзорного)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(надзорного) мероприятия проверочные листы должны быть приобщены к акту. По результатам проведения контрольного (надзорного) мероприятия без взаимодействия акт составляется в случае выявления нарушений обязательных требований.</w:t>
      </w:r>
      <w:r w:rsidR="0049579D" w:rsidRPr="00C4612B">
        <w:rPr>
          <w:sz w:val="28"/>
          <w:szCs w:val="28"/>
        </w:rPr>
        <w:t xml:space="preserve"> </w:t>
      </w:r>
    </w:p>
    <w:p w:rsidR="0049579D" w:rsidRPr="00C4612B" w:rsidRDefault="002F6FD7" w:rsidP="0049579D">
      <w:pPr>
        <w:autoSpaceDE w:val="0"/>
        <w:autoSpaceDN w:val="0"/>
        <w:adjustRightInd w:val="0"/>
        <w:ind w:firstLine="709"/>
        <w:jc w:val="both"/>
        <w:rPr>
          <w:sz w:val="28"/>
          <w:szCs w:val="28"/>
        </w:rPr>
      </w:pPr>
      <w:r w:rsidRPr="00C4612B">
        <w:rPr>
          <w:sz w:val="28"/>
          <w:szCs w:val="28"/>
        </w:rPr>
        <w:t xml:space="preserve">Оформление акта производится на месте проведения контрольного (надзорного) мероприятия в день окончания проведения такого мероприятия либо не позднее дня, следующего за днем окончания проведения такого мероприятия, если составление акта на месте проведения такого мероприятия невозможно по причинам, </w:t>
      </w:r>
      <w:r w:rsidRPr="00C4612B">
        <w:rPr>
          <w:sz w:val="28"/>
          <w:szCs w:val="28"/>
        </w:rPr>
        <w:lastRenderedPageBreak/>
        <w:t xml:space="preserve">установленным Федеральным законом от 31.07.2020г. № 248-ФЗ, если иной порядок оформления акта не установлен Федеральным законом от 31.07.2020г. № 248-ФЗ или Правительством Российской Федерации. </w:t>
      </w:r>
    </w:p>
    <w:p w:rsidR="0049579D" w:rsidRPr="00C4612B" w:rsidRDefault="0049579D" w:rsidP="0049579D">
      <w:pPr>
        <w:autoSpaceDE w:val="0"/>
        <w:autoSpaceDN w:val="0"/>
        <w:adjustRightInd w:val="0"/>
        <w:ind w:firstLine="709"/>
        <w:jc w:val="both"/>
        <w:rPr>
          <w:sz w:val="28"/>
          <w:szCs w:val="28"/>
        </w:rPr>
      </w:pPr>
      <w:r w:rsidRPr="00C4612B">
        <w:rPr>
          <w:sz w:val="28"/>
          <w:szCs w:val="28"/>
        </w:rPr>
        <w:t xml:space="preserve">Результаты контрольного мероприятия, содержащие информацию, составляющую государственную, коммерческую, служебную или иную охраняемую </w:t>
      </w:r>
      <w:hyperlink r:id="rId7" w:history="1">
        <w:r w:rsidRPr="004A4E93">
          <w:rPr>
            <w:rStyle w:val="a5"/>
            <w:color w:val="auto"/>
            <w:sz w:val="28"/>
            <w:szCs w:val="28"/>
            <w:u w:val="none"/>
          </w:rPr>
          <w:t>законом</w:t>
        </w:r>
      </w:hyperlink>
      <w:r w:rsidRPr="00C4612B">
        <w:rPr>
          <w:sz w:val="28"/>
          <w:szCs w:val="28"/>
        </w:rPr>
        <w:t xml:space="preserve"> тайну, оформляются с соблюдением требований, предусмотренных законодательством Российской Федерации.</w:t>
      </w:r>
    </w:p>
    <w:p w:rsidR="0049579D" w:rsidRPr="00C4612B" w:rsidRDefault="0049579D" w:rsidP="0049579D">
      <w:pPr>
        <w:autoSpaceDE w:val="0"/>
        <w:autoSpaceDN w:val="0"/>
        <w:adjustRightInd w:val="0"/>
        <w:ind w:firstLine="709"/>
        <w:jc w:val="both"/>
        <w:rPr>
          <w:sz w:val="28"/>
          <w:szCs w:val="28"/>
        </w:rPr>
      </w:pPr>
      <w:r w:rsidRPr="00C4612B">
        <w:rPr>
          <w:sz w:val="28"/>
          <w:szCs w:val="28"/>
        </w:rPr>
        <w:t>Акт контрольного мероприятия, направляется в органы прокуратуры посредством единого реестра контрольных (надзорных) мероприятий непосредственно после его оформления.</w:t>
      </w:r>
    </w:p>
    <w:p w:rsidR="0049579D" w:rsidRPr="00C4612B" w:rsidRDefault="00C4612B" w:rsidP="0049579D">
      <w:pPr>
        <w:autoSpaceDE w:val="0"/>
        <w:autoSpaceDN w:val="0"/>
        <w:adjustRightInd w:val="0"/>
        <w:ind w:firstLine="709"/>
        <w:jc w:val="both"/>
        <w:rPr>
          <w:sz w:val="28"/>
          <w:szCs w:val="28"/>
        </w:rPr>
      </w:pPr>
      <w:r w:rsidRPr="00C4612B">
        <w:rPr>
          <w:sz w:val="28"/>
          <w:szCs w:val="28"/>
        </w:rPr>
        <w:t>41</w:t>
      </w:r>
      <w:r w:rsidR="0049579D" w:rsidRPr="00C4612B">
        <w:rPr>
          <w:sz w:val="28"/>
          <w:szCs w:val="28"/>
        </w:rPr>
        <w:t xml:space="preserve">.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w:t>
      </w:r>
    </w:p>
    <w:p w:rsidR="0049579D" w:rsidRPr="00C4612B" w:rsidRDefault="0049579D" w:rsidP="0049579D">
      <w:pPr>
        <w:autoSpaceDE w:val="0"/>
        <w:autoSpaceDN w:val="0"/>
        <w:adjustRightInd w:val="0"/>
        <w:ind w:firstLine="709"/>
        <w:jc w:val="both"/>
        <w:rPr>
          <w:sz w:val="28"/>
          <w:szCs w:val="28"/>
        </w:rPr>
      </w:pPr>
      <w:r w:rsidRPr="00C4612B">
        <w:rPr>
          <w:sz w:val="28"/>
          <w:szCs w:val="28"/>
        </w:rPr>
        <w:t>Должностное лицо органа муниципального контроля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49579D" w:rsidRPr="00C4612B" w:rsidRDefault="0049579D" w:rsidP="0049579D">
      <w:pPr>
        <w:autoSpaceDE w:val="0"/>
        <w:autoSpaceDN w:val="0"/>
        <w:adjustRightInd w:val="0"/>
        <w:ind w:firstLine="709"/>
        <w:jc w:val="both"/>
        <w:rPr>
          <w:sz w:val="28"/>
          <w:szCs w:val="28"/>
        </w:rPr>
      </w:pPr>
      <w:r w:rsidRPr="00C4612B">
        <w:rPr>
          <w:sz w:val="28"/>
          <w:szCs w:val="28"/>
        </w:rPr>
        <w:t xml:space="preserve">В случае если по результатам проведения такого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w:t>
      </w:r>
    </w:p>
    <w:p w:rsidR="0049579D" w:rsidRPr="00C4612B" w:rsidRDefault="0049579D" w:rsidP="0049579D">
      <w:pPr>
        <w:autoSpaceDE w:val="0"/>
        <w:autoSpaceDN w:val="0"/>
        <w:adjustRightInd w:val="0"/>
        <w:ind w:firstLine="709"/>
        <w:jc w:val="both"/>
        <w:rPr>
          <w:sz w:val="28"/>
          <w:szCs w:val="28"/>
        </w:rPr>
      </w:pPr>
      <w:r w:rsidRPr="00C4612B">
        <w:rPr>
          <w:sz w:val="28"/>
          <w:szCs w:val="28"/>
        </w:rPr>
        <w:t>В случае выявления при проведении контрольного мероприятия нарушений обязательных требований контролируемым лицом орган муниципального контроля в пределах полномочий, предусмотренных законодательством Российской Федерации, обязан:</w:t>
      </w:r>
    </w:p>
    <w:p w:rsidR="0049579D" w:rsidRPr="00C4612B" w:rsidRDefault="0049579D" w:rsidP="0049579D">
      <w:pPr>
        <w:autoSpaceDE w:val="0"/>
        <w:autoSpaceDN w:val="0"/>
        <w:adjustRightInd w:val="0"/>
        <w:ind w:firstLine="709"/>
        <w:jc w:val="both"/>
        <w:rPr>
          <w:sz w:val="28"/>
          <w:szCs w:val="28"/>
        </w:rPr>
      </w:pPr>
      <w:r w:rsidRPr="00C4612B">
        <w:rPr>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49579D" w:rsidRPr="00C4612B" w:rsidRDefault="0049579D" w:rsidP="0049579D">
      <w:pPr>
        <w:autoSpaceDE w:val="0"/>
        <w:autoSpaceDN w:val="0"/>
        <w:adjustRightInd w:val="0"/>
        <w:ind w:firstLine="709"/>
        <w:jc w:val="both"/>
        <w:rPr>
          <w:sz w:val="28"/>
          <w:szCs w:val="28"/>
        </w:rPr>
      </w:pPr>
      <w:r w:rsidRPr="00C4612B">
        <w:rPr>
          <w:sz w:val="28"/>
          <w:szCs w:val="28"/>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w:t>
      </w:r>
      <w:r w:rsidRPr="00C4612B">
        <w:rPr>
          <w:sz w:val="28"/>
          <w:szCs w:val="28"/>
        </w:rPr>
        <w:lastRenderedPageBreak/>
        <w:t>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49579D" w:rsidRPr="00C4612B" w:rsidRDefault="0049579D" w:rsidP="0049579D">
      <w:pPr>
        <w:autoSpaceDE w:val="0"/>
        <w:autoSpaceDN w:val="0"/>
        <w:adjustRightInd w:val="0"/>
        <w:ind w:firstLine="709"/>
        <w:jc w:val="both"/>
        <w:rPr>
          <w:sz w:val="28"/>
          <w:szCs w:val="28"/>
        </w:rPr>
      </w:pPr>
      <w:r w:rsidRPr="00C4612B">
        <w:rPr>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49579D" w:rsidRPr="00C4612B" w:rsidRDefault="0049579D" w:rsidP="0049579D">
      <w:pPr>
        <w:autoSpaceDE w:val="0"/>
        <w:autoSpaceDN w:val="0"/>
        <w:adjustRightInd w:val="0"/>
        <w:ind w:firstLine="709"/>
        <w:jc w:val="both"/>
        <w:rPr>
          <w:sz w:val="28"/>
          <w:szCs w:val="28"/>
        </w:rPr>
      </w:pPr>
      <w:r w:rsidRPr="00C4612B">
        <w:rPr>
          <w:sz w:val="28"/>
          <w:szCs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49579D" w:rsidRPr="00C4612B" w:rsidRDefault="0049579D" w:rsidP="0049579D">
      <w:pPr>
        <w:autoSpaceDE w:val="0"/>
        <w:autoSpaceDN w:val="0"/>
        <w:adjustRightInd w:val="0"/>
        <w:ind w:firstLine="709"/>
        <w:jc w:val="both"/>
        <w:rPr>
          <w:sz w:val="28"/>
          <w:szCs w:val="28"/>
        </w:rPr>
      </w:pPr>
      <w:r w:rsidRPr="00C4612B">
        <w:rPr>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49579D" w:rsidRPr="00C4612B" w:rsidRDefault="00C4612B" w:rsidP="0049579D">
      <w:pPr>
        <w:autoSpaceDE w:val="0"/>
        <w:autoSpaceDN w:val="0"/>
        <w:adjustRightInd w:val="0"/>
        <w:ind w:firstLine="709"/>
        <w:jc w:val="both"/>
        <w:rPr>
          <w:sz w:val="28"/>
          <w:szCs w:val="28"/>
        </w:rPr>
      </w:pPr>
      <w:r w:rsidRPr="00C4612B">
        <w:rPr>
          <w:sz w:val="28"/>
          <w:szCs w:val="28"/>
        </w:rPr>
        <w:t>42</w:t>
      </w:r>
      <w:r w:rsidR="0049579D" w:rsidRPr="00C4612B">
        <w:rPr>
          <w:sz w:val="28"/>
          <w:szCs w:val="28"/>
        </w:rPr>
        <w:t>.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орган муниципального   контроля могут быть приняты следующие решения:</w:t>
      </w:r>
    </w:p>
    <w:p w:rsidR="0049579D" w:rsidRPr="00C4612B" w:rsidRDefault="0049579D" w:rsidP="0049579D">
      <w:pPr>
        <w:autoSpaceDE w:val="0"/>
        <w:autoSpaceDN w:val="0"/>
        <w:adjustRightInd w:val="0"/>
        <w:ind w:firstLine="709"/>
        <w:jc w:val="both"/>
        <w:rPr>
          <w:sz w:val="28"/>
          <w:szCs w:val="28"/>
        </w:rPr>
      </w:pPr>
      <w:r w:rsidRPr="00C4612B">
        <w:rPr>
          <w:sz w:val="28"/>
          <w:szCs w:val="28"/>
        </w:rPr>
        <w:t xml:space="preserve">1) решение о проведении внепланового контрольного мероприятия в соответствии со </w:t>
      </w:r>
      <w:hyperlink r:id="rId8" w:history="1">
        <w:r w:rsidRPr="004A4E93">
          <w:rPr>
            <w:rStyle w:val="a5"/>
            <w:color w:val="auto"/>
            <w:sz w:val="28"/>
            <w:szCs w:val="28"/>
            <w:u w:val="none"/>
          </w:rPr>
          <w:t>статьей 60</w:t>
        </w:r>
      </w:hyperlink>
      <w:r w:rsidRPr="00C4612B">
        <w:rPr>
          <w:sz w:val="28"/>
          <w:szCs w:val="28"/>
        </w:rPr>
        <w:t xml:space="preserve"> Федерального закона от 31.07.2020 г. № 248-ФЗ;</w:t>
      </w:r>
    </w:p>
    <w:p w:rsidR="0049579D" w:rsidRPr="00C4612B" w:rsidRDefault="0049579D" w:rsidP="0049579D">
      <w:pPr>
        <w:autoSpaceDE w:val="0"/>
        <w:autoSpaceDN w:val="0"/>
        <w:adjustRightInd w:val="0"/>
        <w:ind w:firstLine="709"/>
        <w:jc w:val="both"/>
        <w:rPr>
          <w:sz w:val="28"/>
          <w:szCs w:val="28"/>
        </w:rPr>
      </w:pPr>
      <w:r w:rsidRPr="00C4612B">
        <w:rPr>
          <w:sz w:val="28"/>
          <w:szCs w:val="28"/>
        </w:rPr>
        <w:t>2) решение об объявлении предостережения.</w:t>
      </w:r>
    </w:p>
    <w:p w:rsidR="0049579D" w:rsidRPr="00C4612B" w:rsidRDefault="00C4612B" w:rsidP="0049579D">
      <w:pPr>
        <w:autoSpaceDE w:val="0"/>
        <w:autoSpaceDN w:val="0"/>
        <w:adjustRightInd w:val="0"/>
        <w:ind w:firstLine="709"/>
        <w:jc w:val="both"/>
        <w:rPr>
          <w:bCs/>
          <w:iCs/>
          <w:sz w:val="28"/>
          <w:szCs w:val="28"/>
        </w:rPr>
      </w:pPr>
      <w:r w:rsidRPr="00C4612B">
        <w:rPr>
          <w:sz w:val="28"/>
          <w:szCs w:val="28"/>
        </w:rPr>
        <w:t>43</w:t>
      </w:r>
      <w:r w:rsidR="0049579D" w:rsidRPr="00C4612B">
        <w:rPr>
          <w:sz w:val="28"/>
          <w:szCs w:val="28"/>
        </w:rPr>
        <w:t xml:space="preserve">. </w:t>
      </w:r>
      <w:r w:rsidR="0049579D" w:rsidRPr="00C4612B">
        <w:rPr>
          <w:bCs/>
          <w:iCs/>
          <w:sz w:val="28"/>
          <w:szCs w:val="28"/>
        </w:rPr>
        <w:t xml:space="preserve">По результатам проведения выездного обследования могут быть приняты решения, предусмотренные </w:t>
      </w:r>
      <w:hyperlink r:id="rId9" w:history="1">
        <w:r w:rsidR="0049579D" w:rsidRPr="004A4E93">
          <w:rPr>
            <w:rStyle w:val="a5"/>
            <w:bCs/>
            <w:iCs/>
            <w:color w:val="auto"/>
            <w:sz w:val="28"/>
            <w:szCs w:val="28"/>
            <w:u w:val="none"/>
          </w:rPr>
          <w:t>пунктами</w:t>
        </w:r>
      </w:hyperlink>
      <w:r w:rsidR="0049579D" w:rsidRPr="00C4612B">
        <w:rPr>
          <w:sz w:val="28"/>
          <w:szCs w:val="28"/>
        </w:rPr>
        <w:t xml:space="preserve"> </w:t>
      </w:r>
      <w:r w:rsidR="0049579D" w:rsidRPr="00C4612B">
        <w:rPr>
          <w:bCs/>
          <w:iCs/>
          <w:sz w:val="28"/>
          <w:szCs w:val="28"/>
        </w:rPr>
        <w:t xml:space="preserve">3-5 части 2 статьи 90 </w:t>
      </w:r>
      <w:r w:rsidR="0049579D" w:rsidRPr="00C4612B">
        <w:rPr>
          <w:sz w:val="28"/>
          <w:szCs w:val="28"/>
        </w:rPr>
        <w:t>Федерального закона от 31.07.2020 г.  № 248-ФЗ</w:t>
      </w:r>
      <w:r w:rsidR="0049579D" w:rsidRPr="00C4612B">
        <w:rPr>
          <w:bCs/>
          <w:iCs/>
          <w:sz w:val="28"/>
          <w:szCs w:val="28"/>
        </w:rPr>
        <w:t>.</w:t>
      </w:r>
    </w:p>
    <w:p w:rsidR="0049579D" w:rsidRDefault="0049579D" w:rsidP="0049579D">
      <w:pPr>
        <w:autoSpaceDE w:val="0"/>
        <w:autoSpaceDN w:val="0"/>
        <w:adjustRightInd w:val="0"/>
        <w:ind w:firstLine="567"/>
        <w:jc w:val="both"/>
        <w:rPr>
          <w:bCs/>
          <w:i/>
          <w:iCs/>
          <w:sz w:val="28"/>
          <w:szCs w:val="28"/>
        </w:rPr>
      </w:pPr>
    </w:p>
    <w:p w:rsidR="0049579D" w:rsidRDefault="0049579D" w:rsidP="0049579D">
      <w:pPr>
        <w:autoSpaceDE w:val="0"/>
        <w:autoSpaceDN w:val="0"/>
        <w:adjustRightInd w:val="0"/>
        <w:ind w:firstLine="567"/>
        <w:jc w:val="center"/>
        <w:rPr>
          <w:b/>
          <w:sz w:val="28"/>
          <w:szCs w:val="28"/>
        </w:rPr>
      </w:pPr>
      <w:r>
        <w:rPr>
          <w:b/>
          <w:sz w:val="28"/>
          <w:szCs w:val="28"/>
        </w:rPr>
        <w:t>VI. Обжалование решений контрольного органа, действий (бездействия) его должностных лиц</w:t>
      </w:r>
    </w:p>
    <w:p w:rsidR="0049579D" w:rsidRPr="000E42FF" w:rsidRDefault="0049579D" w:rsidP="0049579D">
      <w:pPr>
        <w:autoSpaceDE w:val="0"/>
        <w:autoSpaceDN w:val="0"/>
        <w:adjustRightInd w:val="0"/>
        <w:ind w:firstLine="709"/>
        <w:jc w:val="both"/>
        <w:rPr>
          <w:sz w:val="28"/>
          <w:szCs w:val="28"/>
        </w:rPr>
      </w:pPr>
    </w:p>
    <w:p w:rsidR="007B1F94" w:rsidRPr="000E42FF" w:rsidRDefault="00C4612B" w:rsidP="007B1F9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44</w:t>
      </w:r>
      <w:r w:rsidR="007B1F94" w:rsidRPr="000E42FF">
        <w:rPr>
          <w:rFonts w:ascii="Times New Roman" w:hAnsi="Times New Roman" w:cs="Times New Roman"/>
          <w:sz w:val="28"/>
          <w:szCs w:val="28"/>
        </w:rPr>
        <w:t>. Правом на обжалование решений контрольного (надзорного) органа, действий (бездействия) его должностных лиц обладает контролируемое лицо, в отношении которого приняты решения или совершены действия (бездействие), указанные в части 4 статьи 40 Федерального закона № 248-ФЗ.</w:t>
      </w:r>
    </w:p>
    <w:p w:rsidR="007B1F94" w:rsidRPr="000E42FF" w:rsidRDefault="00C4612B" w:rsidP="007B1F9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45</w:t>
      </w:r>
      <w:r w:rsidR="007B1F94" w:rsidRPr="000E42FF">
        <w:rPr>
          <w:rFonts w:ascii="Times New Roman" w:hAnsi="Times New Roman" w:cs="Times New Roman"/>
          <w:sz w:val="28"/>
          <w:szCs w:val="28"/>
        </w:rPr>
        <w:t>. Судебное обжалование решений контрольного (надзорного) органа, действий (бездействия) его должностных лиц возможно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предпринимательской деятельности.</w:t>
      </w:r>
    </w:p>
    <w:p w:rsidR="007B1F94" w:rsidRPr="000E42FF" w:rsidRDefault="007B1F94" w:rsidP="007B1F94">
      <w:pPr>
        <w:pStyle w:val="ConsPlusNormal"/>
        <w:ind w:firstLine="709"/>
        <w:jc w:val="both"/>
        <w:rPr>
          <w:rFonts w:ascii="Times New Roman" w:hAnsi="Times New Roman" w:cs="Times New Roman"/>
          <w:sz w:val="28"/>
          <w:szCs w:val="28"/>
        </w:rPr>
      </w:pPr>
      <w:r w:rsidRPr="000E42FF">
        <w:rPr>
          <w:rFonts w:ascii="Times New Roman" w:hAnsi="Times New Roman" w:cs="Times New Roman"/>
          <w:sz w:val="28"/>
          <w:szCs w:val="28"/>
        </w:rPr>
        <w:t>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w:t>
      </w:r>
    </w:p>
    <w:p w:rsidR="007B1F94" w:rsidRPr="000E42FF" w:rsidRDefault="007B1F94" w:rsidP="007B1F94">
      <w:pPr>
        <w:pStyle w:val="ConsPlusNormal"/>
        <w:ind w:firstLine="709"/>
        <w:jc w:val="both"/>
        <w:rPr>
          <w:rFonts w:ascii="Times New Roman" w:hAnsi="Times New Roman" w:cs="Times New Roman"/>
          <w:sz w:val="28"/>
          <w:szCs w:val="28"/>
        </w:rPr>
      </w:pPr>
      <w:r w:rsidRPr="000E42FF">
        <w:rPr>
          <w:rFonts w:ascii="Times New Roman" w:hAnsi="Times New Roman" w:cs="Times New Roman"/>
          <w:sz w:val="28"/>
          <w:szCs w:val="28"/>
        </w:rPr>
        <w:t>1) решений о проведении контрольных мероприятий;</w:t>
      </w:r>
    </w:p>
    <w:p w:rsidR="007B1F94" w:rsidRPr="000E42FF" w:rsidRDefault="007B1F94" w:rsidP="007B1F94">
      <w:pPr>
        <w:pStyle w:val="ConsPlusNormal"/>
        <w:ind w:firstLine="709"/>
        <w:jc w:val="both"/>
        <w:rPr>
          <w:rFonts w:ascii="Times New Roman" w:hAnsi="Times New Roman" w:cs="Times New Roman"/>
          <w:sz w:val="28"/>
          <w:szCs w:val="28"/>
        </w:rPr>
      </w:pPr>
      <w:r w:rsidRPr="000E42FF">
        <w:rPr>
          <w:rFonts w:ascii="Times New Roman" w:hAnsi="Times New Roman" w:cs="Times New Roman"/>
          <w:sz w:val="28"/>
          <w:szCs w:val="28"/>
        </w:rPr>
        <w:lastRenderedPageBreak/>
        <w:t>2) актов контрольных мероприятий, предписаний об устранении выявленных нарушений;</w:t>
      </w:r>
    </w:p>
    <w:p w:rsidR="007B1F94" w:rsidRPr="000E42FF" w:rsidRDefault="007B1F94" w:rsidP="007B1F94">
      <w:pPr>
        <w:pStyle w:val="ConsPlusNormal"/>
        <w:ind w:firstLine="709"/>
        <w:jc w:val="both"/>
        <w:rPr>
          <w:rFonts w:ascii="Times New Roman" w:hAnsi="Times New Roman" w:cs="Times New Roman"/>
          <w:sz w:val="28"/>
          <w:szCs w:val="28"/>
        </w:rPr>
      </w:pPr>
      <w:r w:rsidRPr="000E42FF">
        <w:rPr>
          <w:rFonts w:ascii="Times New Roman" w:hAnsi="Times New Roman" w:cs="Times New Roman"/>
          <w:sz w:val="28"/>
          <w:szCs w:val="28"/>
        </w:rPr>
        <w:t>3) действий (бездействия) должностного лица уполномоченного на осуществление муниципального контроля в рамках контрольных мероприятий;</w:t>
      </w:r>
    </w:p>
    <w:p w:rsidR="007B1F94" w:rsidRPr="000E42FF" w:rsidRDefault="007B1F94" w:rsidP="007B1F94">
      <w:pPr>
        <w:pStyle w:val="ConsPlusNormal"/>
        <w:ind w:firstLine="709"/>
        <w:jc w:val="both"/>
        <w:rPr>
          <w:rFonts w:ascii="Times New Roman" w:hAnsi="Times New Roman" w:cs="Times New Roman"/>
          <w:sz w:val="28"/>
          <w:szCs w:val="28"/>
        </w:rPr>
      </w:pPr>
      <w:r w:rsidRPr="000E42FF">
        <w:rPr>
          <w:rFonts w:ascii="Times New Roman" w:hAnsi="Times New Roman" w:cs="Times New Roman"/>
          <w:sz w:val="28"/>
          <w:szCs w:val="28"/>
        </w:rPr>
        <w:t>4) решений об отнесении объектов контроля к соответствующей категории риска;</w:t>
      </w:r>
    </w:p>
    <w:p w:rsidR="007B1F94" w:rsidRPr="000E42FF" w:rsidRDefault="007B1F94" w:rsidP="007B1F94">
      <w:pPr>
        <w:pStyle w:val="ConsPlusNormal"/>
        <w:ind w:firstLine="709"/>
        <w:jc w:val="both"/>
        <w:rPr>
          <w:rFonts w:ascii="Times New Roman" w:hAnsi="Times New Roman" w:cs="Times New Roman"/>
          <w:sz w:val="28"/>
          <w:szCs w:val="28"/>
        </w:rPr>
      </w:pPr>
      <w:r w:rsidRPr="000E42FF">
        <w:rPr>
          <w:rFonts w:ascii="Times New Roman" w:hAnsi="Times New Roman" w:cs="Times New Roman"/>
          <w:sz w:val="28"/>
          <w:szCs w:val="28"/>
        </w:rPr>
        <w:t>5) решений об отказе в проведении обязательных профилактических визитов по заявлениям контролируемых лиц;</w:t>
      </w:r>
    </w:p>
    <w:p w:rsidR="007B1F94" w:rsidRPr="000E42FF" w:rsidRDefault="007B1F94" w:rsidP="007B1F94">
      <w:pPr>
        <w:pStyle w:val="ConsPlusNormal"/>
        <w:ind w:firstLine="709"/>
        <w:jc w:val="both"/>
        <w:rPr>
          <w:rFonts w:ascii="Times New Roman" w:hAnsi="Times New Roman" w:cs="Times New Roman"/>
          <w:sz w:val="28"/>
          <w:szCs w:val="28"/>
        </w:rPr>
      </w:pPr>
      <w:r w:rsidRPr="000E42FF">
        <w:rPr>
          <w:rFonts w:ascii="Times New Roman" w:hAnsi="Times New Roman" w:cs="Times New Roman"/>
          <w:sz w:val="28"/>
          <w:szCs w:val="28"/>
        </w:rPr>
        <w:t>6) иных решений, принимаемых контрольными (надзорными) органами по итогам профилактических и (или) контрольных (надзорных) мероприятий, предусмотренных Федеральным законом № 248-ФЗ, в отношении контролируемых лиц или объектов контроля.</w:t>
      </w:r>
    </w:p>
    <w:p w:rsidR="007B1F94" w:rsidRPr="000E42FF" w:rsidRDefault="00C4612B" w:rsidP="007B1F9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46</w:t>
      </w:r>
      <w:r w:rsidR="007B1F94" w:rsidRPr="000E42FF">
        <w:rPr>
          <w:rFonts w:ascii="Times New Roman" w:hAnsi="Times New Roman" w:cs="Times New Roman"/>
          <w:sz w:val="28"/>
          <w:szCs w:val="28"/>
        </w:rPr>
        <w:t>. Жалоба подается контролируемым лицом в электронном виде с использованием Единого портала государственных и муниципальных услуг. 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p w:rsidR="007B1F94" w:rsidRPr="000E42FF" w:rsidRDefault="00C4612B" w:rsidP="007B1F9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47</w:t>
      </w:r>
      <w:r w:rsidR="007B1F94" w:rsidRPr="000E42FF">
        <w:rPr>
          <w:rFonts w:ascii="Times New Roman" w:hAnsi="Times New Roman" w:cs="Times New Roman"/>
          <w:sz w:val="28"/>
          <w:szCs w:val="28"/>
        </w:rPr>
        <w:t>. Жалоба, содержащая сведения и документы, составляющие государственную или иную охраняемую законом тайну, подается контролируемым лицом в уполномоченный на рассмотрение жалобы орган, определяемый в соответствии с частью 2 статьи 40 Федерального закона № 248-ФЗ, без использования единого портала государственных и муниципальных услуг и (или) региональных порталов государственных и муниципальных услуг в порядке, с учетом требований законодательства Российской Федерации о государственной и иной охраняемой законом тайне.</w:t>
      </w:r>
    </w:p>
    <w:p w:rsidR="007B1F94" w:rsidRPr="000E42FF" w:rsidRDefault="00C4612B" w:rsidP="007B1F9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48</w:t>
      </w:r>
      <w:r w:rsidR="007B1F94" w:rsidRPr="000E42FF">
        <w:rPr>
          <w:rFonts w:ascii="Times New Roman" w:hAnsi="Times New Roman" w:cs="Times New Roman"/>
          <w:sz w:val="28"/>
          <w:szCs w:val="28"/>
        </w:rPr>
        <w:t xml:space="preserve">. Жалоба на действия (бездействие) должностного лица уполномоченного на осуществление муниципального контроля, подается в администрацию Еткульского муниципального округа Челябинской области. </w:t>
      </w:r>
    </w:p>
    <w:p w:rsidR="007B1F94" w:rsidRPr="000E42FF" w:rsidRDefault="00C4612B" w:rsidP="007B1F9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49</w:t>
      </w:r>
      <w:r w:rsidR="007B1F94" w:rsidRPr="000E42FF">
        <w:rPr>
          <w:rFonts w:ascii="Times New Roman" w:hAnsi="Times New Roman" w:cs="Times New Roman"/>
          <w:sz w:val="28"/>
          <w:szCs w:val="28"/>
        </w:rPr>
        <w:t>. Жалоба на решение должностного лица уполномоченного на осуществление муниципального контроля, действия (бездействие) может быть подана в течение тридцати календарных дней со дня, когда контролируемое лицо узнало или должно было узнать о нарушении своих прав.</w:t>
      </w:r>
    </w:p>
    <w:p w:rsidR="007B1F94" w:rsidRPr="000E42FF" w:rsidRDefault="00C4612B" w:rsidP="007B1F9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50</w:t>
      </w:r>
      <w:r w:rsidR="007B1F94" w:rsidRPr="000E42FF">
        <w:rPr>
          <w:rFonts w:ascii="Times New Roman" w:hAnsi="Times New Roman" w:cs="Times New Roman"/>
          <w:sz w:val="28"/>
          <w:szCs w:val="28"/>
        </w:rPr>
        <w:t>. Жалоба на предписание может быть подана в течение десяти рабочих дней с момента получения контролируемым лицом предписания.</w:t>
      </w:r>
    </w:p>
    <w:p w:rsidR="007B1F94" w:rsidRPr="000E42FF" w:rsidRDefault="00C4612B" w:rsidP="007B1F9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51</w:t>
      </w:r>
      <w:r w:rsidR="007B1F94" w:rsidRPr="000E42FF">
        <w:rPr>
          <w:rFonts w:ascii="Times New Roman" w:hAnsi="Times New Roman" w:cs="Times New Roman"/>
          <w:sz w:val="28"/>
          <w:szCs w:val="28"/>
        </w:rPr>
        <w:t>. В случае пропуска по уважительной причине срока подачи жалобы этот срок по ходатайству лица, подающего жалобу, может быть восстановлен органом или должностным лицом, уполномоченным на рассмотрение жалобы.</w:t>
      </w:r>
    </w:p>
    <w:p w:rsidR="007B1F94" w:rsidRPr="000E42FF" w:rsidRDefault="00C4612B" w:rsidP="007B1F9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52</w:t>
      </w:r>
      <w:r w:rsidR="007B1F94" w:rsidRPr="000E42FF">
        <w:rPr>
          <w:rFonts w:ascii="Times New Roman" w:hAnsi="Times New Roman" w:cs="Times New Roman"/>
          <w:sz w:val="28"/>
          <w:szCs w:val="28"/>
        </w:rPr>
        <w:t>.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7B1F94" w:rsidRPr="000E42FF" w:rsidRDefault="00C4612B" w:rsidP="007B1F9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53</w:t>
      </w:r>
      <w:r w:rsidR="007B1F94" w:rsidRPr="000E42FF">
        <w:rPr>
          <w:rFonts w:ascii="Times New Roman" w:hAnsi="Times New Roman" w:cs="Times New Roman"/>
          <w:sz w:val="28"/>
          <w:szCs w:val="28"/>
        </w:rPr>
        <w:t>. Жалоба может содержать ходатайство о приостановлении исполнения обжалуемого решения контрольного (надзорного) органа.</w:t>
      </w:r>
    </w:p>
    <w:p w:rsidR="007B1F94" w:rsidRPr="000E42FF" w:rsidRDefault="00C4612B" w:rsidP="007B1F9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54</w:t>
      </w:r>
      <w:r w:rsidR="007B1F94" w:rsidRPr="000E42FF">
        <w:rPr>
          <w:rFonts w:ascii="Times New Roman" w:hAnsi="Times New Roman" w:cs="Times New Roman"/>
          <w:sz w:val="28"/>
          <w:szCs w:val="28"/>
        </w:rPr>
        <w:t>. Уполномоченный на рассмотрение жалобы орган в срок не позднее двух рабочих дней со дня регистрации жалобы принимает решение:</w:t>
      </w:r>
    </w:p>
    <w:p w:rsidR="007B1F94" w:rsidRPr="000E42FF" w:rsidRDefault="007B1F94" w:rsidP="007B1F94">
      <w:pPr>
        <w:pStyle w:val="ConsPlusNormal"/>
        <w:ind w:firstLine="709"/>
        <w:jc w:val="both"/>
        <w:rPr>
          <w:rFonts w:ascii="Times New Roman" w:hAnsi="Times New Roman" w:cs="Times New Roman"/>
          <w:sz w:val="28"/>
          <w:szCs w:val="28"/>
        </w:rPr>
      </w:pPr>
      <w:r w:rsidRPr="000E42FF">
        <w:rPr>
          <w:rFonts w:ascii="Times New Roman" w:hAnsi="Times New Roman" w:cs="Times New Roman"/>
          <w:sz w:val="28"/>
          <w:szCs w:val="28"/>
        </w:rPr>
        <w:t>1) о приостановлении исполнения обжалуемого решения контрольного (надзорного) органа;</w:t>
      </w:r>
    </w:p>
    <w:p w:rsidR="007B1F94" w:rsidRPr="000E42FF" w:rsidRDefault="007B1F94" w:rsidP="007B1F94">
      <w:pPr>
        <w:pStyle w:val="ConsPlusNormal"/>
        <w:ind w:firstLine="709"/>
        <w:jc w:val="both"/>
        <w:rPr>
          <w:rFonts w:ascii="Times New Roman" w:hAnsi="Times New Roman" w:cs="Times New Roman"/>
          <w:sz w:val="28"/>
          <w:szCs w:val="28"/>
        </w:rPr>
      </w:pPr>
      <w:r w:rsidRPr="000E42FF">
        <w:rPr>
          <w:rFonts w:ascii="Times New Roman" w:hAnsi="Times New Roman" w:cs="Times New Roman"/>
          <w:sz w:val="28"/>
          <w:szCs w:val="28"/>
        </w:rPr>
        <w:t xml:space="preserve">2) об отказе в приостановлении исполнения обжалуемого решения </w:t>
      </w:r>
      <w:r w:rsidRPr="000E42FF">
        <w:rPr>
          <w:rFonts w:ascii="Times New Roman" w:hAnsi="Times New Roman" w:cs="Times New Roman"/>
          <w:sz w:val="28"/>
          <w:szCs w:val="28"/>
        </w:rPr>
        <w:lastRenderedPageBreak/>
        <w:t>контрольного (надзорного) органа.</w:t>
      </w:r>
    </w:p>
    <w:p w:rsidR="007B1F94" w:rsidRPr="000E42FF" w:rsidRDefault="00C4612B" w:rsidP="007B1F9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55</w:t>
      </w:r>
      <w:r w:rsidR="007B1F94" w:rsidRPr="000E42FF">
        <w:rPr>
          <w:rFonts w:ascii="Times New Roman" w:hAnsi="Times New Roman" w:cs="Times New Roman"/>
          <w:sz w:val="28"/>
          <w:szCs w:val="28"/>
        </w:rPr>
        <w:t>. Жалоба не должна содержать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rsidR="007B1F94" w:rsidRPr="000E42FF" w:rsidRDefault="00C4612B" w:rsidP="007B1F9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56</w:t>
      </w:r>
      <w:r w:rsidR="007B1F94" w:rsidRPr="000E42FF">
        <w:rPr>
          <w:rFonts w:ascii="Times New Roman" w:hAnsi="Times New Roman" w:cs="Times New Roman"/>
          <w:sz w:val="28"/>
          <w:szCs w:val="28"/>
        </w:rPr>
        <w:t>.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7B1F94" w:rsidRPr="000E42FF" w:rsidRDefault="00C4612B" w:rsidP="007B1F9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57</w:t>
      </w:r>
      <w:r w:rsidR="007B1F94" w:rsidRPr="000E42FF">
        <w:rPr>
          <w:rFonts w:ascii="Times New Roman" w:hAnsi="Times New Roman" w:cs="Times New Roman"/>
          <w:sz w:val="28"/>
          <w:szCs w:val="28"/>
        </w:rPr>
        <w:t>. Информация о решении, указанном в пункте 117 настоящего Положения, направляется лицу, подавшему жалобу, в течение одного рабочего дня с момента принятия решения.</w:t>
      </w:r>
    </w:p>
    <w:p w:rsidR="007B1F94" w:rsidRPr="000E42FF" w:rsidRDefault="00C4612B" w:rsidP="007B1F9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58</w:t>
      </w:r>
      <w:r w:rsidR="007B1F94" w:rsidRPr="000E42FF">
        <w:rPr>
          <w:rFonts w:ascii="Times New Roman" w:hAnsi="Times New Roman" w:cs="Times New Roman"/>
          <w:sz w:val="28"/>
          <w:szCs w:val="28"/>
        </w:rPr>
        <w:t>. Жалоба подлежит рассмотрению уполномоченным на рассмотрение жалобы органом в порядке, установленном статьями 42 и 43 Федерального закона     № 248-ФЗ, в течение пятнадцати рабочих дней со дня ее регистрации. В исключительных случаях, связанных с необходимостью запроса материалов в других органах государственной власти, органах местного самоуправления и организациях, срок рассмотрения жалобы может быть продлен уполномоченным на рассмотрение жалобы органом, но не более чем на двадцать рабочих дней.</w:t>
      </w:r>
    </w:p>
    <w:p w:rsidR="007B1F94" w:rsidRPr="000E42FF" w:rsidRDefault="00C4612B" w:rsidP="007B1F9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59</w:t>
      </w:r>
      <w:r w:rsidR="007B1F94" w:rsidRPr="000E42FF">
        <w:rPr>
          <w:rFonts w:ascii="Times New Roman" w:hAnsi="Times New Roman" w:cs="Times New Roman"/>
          <w:sz w:val="28"/>
          <w:szCs w:val="28"/>
        </w:rPr>
        <w:t>. По итогам рассмотрения жалобы принимается одно из следующих решений:</w:t>
      </w:r>
    </w:p>
    <w:p w:rsidR="007B1F94" w:rsidRPr="000E42FF" w:rsidRDefault="007B1F94" w:rsidP="007B1F94">
      <w:pPr>
        <w:pStyle w:val="ConsPlusNormal"/>
        <w:ind w:firstLine="709"/>
        <w:jc w:val="both"/>
        <w:rPr>
          <w:rFonts w:ascii="Times New Roman" w:hAnsi="Times New Roman" w:cs="Times New Roman"/>
          <w:sz w:val="28"/>
          <w:szCs w:val="28"/>
        </w:rPr>
      </w:pPr>
      <w:r w:rsidRPr="000E42FF">
        <w:rPr>
          <w:rFonts w:ascii="Times New Roman" w:hAnsi="Times New Roman" w:cs="Times New Roman"/>
          <w:sz w:val="28"/>
          <w:szCs w:val="28"/>
        </w:rPr>
        <w:t>1) оставляет жалобу без удовлетворения;</w:t>
      </w:r>
    </w:p>
    <w:p w:rsidR="007B1F94" w:rsidRPr="000E42FF" w:rsidRDefault="007B1F94" w:rsidP="007B1F94">
      <w:pPr>
        <w:pStyle w:val="ConsPlusNormal"/>
        <w:ind w:firstLine="709"/>
        <w:jc w:val="both"/>
        <w:rPr>
          <w:rFonts w:ascii="Times New Roman" w:hAnsi="Times New Roman" w:cs="Times New Roman"/>
          <w:sz w:val="28"/>
          <w:szCs w:val="28"/>
        </w:rPr>
      </w:pPr>
      <w:r w:rsidRPr="000E42FF">
        <w:rPr>
          <w:rFonts w:ascii="Times New Roman" w:hAnsi="Times New Roman" w:cs="Times New Roman"/>
          <w:sz w:val="28"/>
          <w:szCs w:val="28"/>
        </w:rPr>
        <w:t>2) отменяет решение контрольного надзорного органа полностью или частично;</w:t>
      </w:r>
    </w:p>
    <w:p w:rsidR="007B1F94" w:rsidRPr="000E42FF" w:rsidRDefault="007B1F94" w:rsidP="007B1F94">
      <w:pPr>
        <w:pStyle w:val="ConsPlusNormal"/>
        <w:ind w:firstLine="709"/>
        <w:jc w:val="both"/>
        <w:rPr>
          <w:rFonts w:ascii="Times New Roman" w:hAnsi="Times New Roman" w:cs="Times New Roman"/>
          <w:sz w:val="28"/>
          <w:szCs w:val="28"/>
        </w:rPr>
      </w:pPr>
      <w:r w:rsidRPr="000E42FF">
        <w:rPr>
          <w:rFonts w:ascii="Times New Roman" w:hAnsi="Times New Roman" w:cs="Times New Roman"/>
          <w:sz w:val="28"/>
          <w:szCs w:val="28"/>
        </w:rPr>
        <w:t>3) отменяет решение контрольного надзорного органа полностью и принимает новое решение;</w:t>
      </w:r>
    </w:p>
    <w:p w:rsidR="007B1F94" w:rsidRPr="000E42FF" w:rsidRDefault="007B1F94" w:rsidP="007B1F94">
      <w:pPr>
        <w:pStyle w:val="ConsPlusNormal"/>
        <w:ind w:firstLine="709"/>
        <w:jc w:val="both"/>
        <w:rPr>
          <w:rFonts w:ascii="Times New Roman" w:hAnsi="Times New Roman" w:cs="Times New Roman"/>
          <w:sz w:val="28"/>
          <w:szCs w:val="28"/>
        </w:rPr>
      </w:pPr>
      <w:r w:rsidRPr="000E42FF">
        <w:rPr>
          <w:rFonts w:ascii="Times New Roman" w:hAnsi="Times New Roman" w:cs="Times New Roman"/>
          <w:sz w:val="28"/>
          <w:szCs w:val="28"/>
        </w:rPr>
        <w:t>4) признает действия (бездействие) должностного лица контрольного (надзорного) органа незаконными и выносит решение по существу, в том числе об осуществлении при необходимости определенных действий.</w:t>
      </w:r>
    </w:p>
    <w:p w:rsidR="0049579D" w:rsidRPr="000E42FF" w:rsidRDefault="00C4612B" w:rsidP="007B1F94">
      <w:pPr>
        <w:pStyle w:val="ConsPlusNormal"/>
        <w:ind w:firstLine="709"/>
        <w:jc w:val="both"/>
      </w:pPr>
      <w:r>
        <w:rPr>
          <w:rFonts w:ascii="Times New Roman" w:hAnsi="Times New Roman" w:cs="Times New Roman"/>
          <w:sz w:val="28"/>
          <w:szCs w:val="28"/>
        </w:rPr>
        <w:t>60</w:t>
      </w:r>
      <w:r w:rsidR="007B1F94" w:rsidRPr="000E42FF">
        <w:rPr>
          <w:rFonts w:ascii="Times New Roman" w:hAnsi="Times New Roman" w:cs="Times New Roman"/>
          <w:sz w:val="28"/>
          <w:szCs w:val="28"/>
        </w:rPr>
        <w:t>. Отказ в рассмотрении жалобы по основаниям, указанным в пунктах 3-8 части 1 статьи 42 Федерального закона № 248-ФЗ, не является результатом досудебного обжалования и не может служить основанием для судебного обжалования решений контрольного (надзорного) органа, действий (бездействия) его должностных лиц.</w:t>
      </w:r>
    </w:p>
    <w:p w:rsidR="0049579D" w:rsidRDefault="0049579D" w:rsidP="0049579D">
      <w:pPr>
        <w:ind w:firstLine="709"/>
        <w:jc w:val="center"/>
        <w:rPr>
          <w:b/>
          <w:sz w:val="28"/>
          <w:szCs w:val="28"/>
        </w:rPr>
      </w:pPr>
    </w:p>
    <w:p w:rsidR="0049579D" w:rsidRDefault="0049579D" w:rsidP="0049579D">
      <w:pPr>
        <w:ind w:firstLine="709"/>
        <w:jc w:val="center"/>
        <w:rPr>
          <w:rFonts w:eastAsia="Calibri"/>
          <w:b/>
          <w:sz w:val="28"/>
          <w:szCs w:val="28"/>
          <w:lang w:eastAsia="en-US"/>
        </w:rPr>
      </w:pPr>
      <w:r>
        <w:rPr>
          <w:b/>
          <w:sz w:val="28"/>
          <w:szCs w:val="28"/>
          <w:lang w:val="en-US"/>
        </w:rPr>
        <w:t>V</w:t>
      </w:r>
      <w:r>
        <w:rPr>
          <w:b/>
          <w:sz w:val="28"/>
          <w:szCs w:val="28"/>
        </w:rPr>
        <w:t>I</w:t>
      </w:r>
      <w:r>
        <w:rPr>
          <w:b/>
          <w:sz w:val="28"/>
          <w:szCs w:val="28"/>
          <w:lang w:val="en-US"/>
        </w:rPr>
        <w:t>I</w:t>
      </w:r>
      <w:r>
        <w:rPr>
          <w:b/>
          <w:sz w:val="28"/>
          <w:szCs w:val="28"/>
        </w:rPr>
        <w:t>. Ключевые показатели вида контроля и их целевые значения</w:t>
      </w:r>
    </w:p>
    <w:p w:rsidR="0049579D" w:rsidRDefault="0049579D" w:rsidP="0049579D">
      <w:pPr>
        <w:ind w:firstLine="709"/>
        <w:jc w:val="both"/>
        <w:rPr>
          <w:sz w:val="28"/>
          <w:szCs w:val="28"/>
        </w:rPr>
      </w:pPr>
    </w:p>
    <w:p w:rsidR="0049579D" w:rsidRDefault="00C4612B" w:rsidP="0049579D">
      <w:pPr>
        <w:autoSpaceDE w:val="0"/>
        <w:autoSpaceDN w:val="0"/>
        <w:adjustRightInd w:val="0"/>
        <w:ind w:firstLine="709"/>
        <w:jc w:val="both"/>
        <w:rPr>
          <w:sz w:val="28"/>
          <w:szCs w:val="28"/>
        </w:rPr>
      </w:pPr>
      <w:r>
        <w:rPr>
          <w:sz w:val="28"/>
          <w:szCs w:val="28"/>
        </w:rPr>
        <w:t>61</w:t>
      </w:r>
      <w:r w:rsidR="0049579D">
        <w:rPr>
          <w:sz w:val="28"/>
          <w:szCs w:val="28"/>
        </w:rPr>
        <w:t>. Оценка результативности и эффективности деятельности органа муниципального контроля осуществляется на основе системы показателей результативности и эффективности муниципального контроля.</w:t>
      </w:r>
    </w:p>
    <w:p w:rsidR="0049579D" w:rsidRDefault="0049579D" w:rsidP="0049579D">
      <w:pPr>
        <w:pStyle w:val="a7"/>
        <w:ind w:firstLine="709"/>
        <w:jc w:val="both"/>
        <w:rPr>
          <w:sz w:val="28"/>
          <w:szCs w:val="28"/>
        </w:rPr>
      </w:pPr>
      <w:r>
        <w:rPr>
          <w:sz w:val="28"/>
          <w:szCs w:val="28"/>
        </w:rPr>
        <w:t>В систему показателей результативности и эффективности деятельности входят:</w:t>
      </w:r>
    </w:p>
    <w:p w:rsidR="0049579D" w:rsidRDefault="0049579D" w:rsidP="0049579D">
      <w:pPr>
        <w:pStyle w:val="a7"/>
        <w:ind w:firstLine="709"/>
        <w:jc w:val="both"/>
        <w:rPr>
          <w:sz w:val="28"/>
          <w:szCs w:val="28"/>
        </w:rPr>
      </w:pPr>
      <w:r>
        <w:rPr>
          <w:sz w:val="28"/>
          <w:szCs w:val="28"/>
        </w:rPr>
        <w:t>1) ключевые показатели вида муниципального контроля, отражающие уровень минимизации вреда (ущерба) охраняемым законом ценностям, уровень устранения риска причинения вреда (ущерба) в соответствующей сфере деятельности, по которым устанавливаются целевые (плановые) значения и достижение которых должен обеспечить орган муниципального контроля;</w:t>
      </w:r>
    </w:p>
    <w:p w:rsidR="0049579D" w:rsidRDefault="0049579D" w:rsidP="0049579D">
      <w:pPr>
        <w:pStyle w:val="a7"/>
        <w:ind w:firstLine="709"/>
        <w:jc w:val="both"/>
        <w:rPr>
          <w:sz w:val="28"/>
          <w:szCs w:val="28"/>
        </w:rPr>
      </w:pPr>
      <w:r>
        <w:rPr>
          <w:sz w:val="28"/>
          <w:szCs w:val="28"/>
        </w:rPr>
        <w:t xml:space="preserve">2) индикативные показатели видов контроля,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w:t>
      </w:r>
      <w:r>
        <w:rPr>
          <w:sz w:val="28"/>
          <w:szCs w:val="28"/>
        </w:rPr>
        <w:lastRenderedPageBreak/>
        <w:t>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
    <w:p w:rsidR="0049579D" w:rsidRDefault="00C4612B" w:rsidP="0049579D">
      <w:pPr>
        <w:ind w:firstLine="709"/>
        <w:jc w:val="both"/>
        <w:rPr>
          <w:sz w:val="28"/>
          <w:szCs w:val="28"/>
        </w:rPr>
      </w:pPr>
      <w:r>
        <w:rPr>
          <w:sz w:val="28"/>
          <w:szCs w:val="28"/>
        </w:rPr>
        <w:t>62</w:t>
      </w:r>
      <w:r w:rsidR="0049579D">
        <w:rPr>
          <w:sz w:val="28"/>
          <w:szCs w:val="28"/>
        </w:rPr>
        <w:t>. Ключевыми показателями муниципального контроля являются:</w:t>
      </w:r>
    </w:p>
    <w:p w:rsidR="0049579D" w:rsidRDefault="0049579D" w:rsidP="0049579D">
      <w:pPr>
        <w:ind w:firstLine="709"/>
        <w:jc w:val="both"/>
        <w:rPr>
          <w:sz w:val="28"/>
          <w:szCs w:val="28"/>
        </w:rPr>
      </w:pPr>
      <w:r>
        <w:rPr>
          <w:sz w:val="28"/>
          <w:szCs w:val="28"/>
        </w:rPr>
        <w:t>1) материальный ущерб, причинённый гражданам, организациям и государству в результате нарушений обязательных требований организациями, осуществляющими предоставление коммунальных услуг собственникам и пользователям помещений в многоквартирных домах;</w:t>
      </w:r>
    </w:p>
    <w:p w:rsidR="0049579D" w:rsidRDefault="0049579D" w:rsidP="0049579D">
      <w:pPr>
        <w:ind w:firstLine="709"/>
        <w:jc w:val="both"/>
        <w:rPr>
          <w:sz w:val="28"/>
          <w:szCs w:val="28"/>
        </w:rPr>
      </w:pPr>
      <w:r>
        <w:rPr>
          <w:sz w:val="28"/>
          <w:szCs w:val="28"/>
        </w:rPr>
        <w:t>2) доля выявленных случаев нарушений обязательных требований, повлекших причинение вреда жизни, здоровью граждан от общего количества выявленных нарушений.</w:t>
      </w:r>
    </w:p>
    <w:p w:rsidR="0049579D" w:rsidRDefault="00C4612B" w:rsidP="0049579D">
      <w:pPr>
        <w:autoSpaceDE w:val="0"/>
        <w:autoSpaceDN w:val="0"/>
        <w:adjustRightInd w:val="0"/>
        <w:ind w:firstLine="709"/>
        <w:jc w:val="both"/>
        <w:rPr>
          <w:rFonts w:eastAsia="Calibri"/>
          <w:sz w:val="28"/>
          <w:szCs w:val="28"/>
        </w:rPr>
      </w:pPr>
      <w:r>
        <w:rPr>
          <w:rFonts w:eastAsia="Calibri"/>
          <w:sz w:val="28"/>
          <w:szCs w:val="28"/>
        </w:rPr>
        <w:t>63</w:t>
      </w:r>
      <w:r w:rsidR="0049579D">
        <w:rPr>
          <w:rFonts w:eastAsia="Calibri"/>
          <w:sz w:val="28"/>
          <w:szCs w:val="28"/>
        </w:rPr>
        <w:t xml:space="preserve">. </w:t>
      </w:r>
      <w:r w:rsidR="0049579D">
        <w:rPr>
          <w:sz w:val="28"/>
          <w:szCs w:val="28"/>
        </w:rPr>
        <w:t xml:space="preserve">Перечень индикативных показателей для муниципального контроля установлен приложением </w:t>
      </w:r>
      <w:r w:rsidR="00134BF6">
        <w:rPr>
          <w:sz w:val="28"/>
          <w:szCs w:val="28"/>
        </w:rPr>
        <w:t>2</w:t>
      </w:r>
      <w:r w:rsidR="0049579D">
        <w:rPr>
          <w:sz w:val="28"/>
          <w:szCs w:val="28"/>
        </w:rPr>
        <w:t xml:space="preserve"> к настоящему Положению.</w:t>
      </w:r>
    </w:p>
    <w:p w:rsidR="0049579D" w:rsidRDefault="00C4612B" w:rsidP="0049579D">
      <w:pPr>
        <w:autoSpaceDE w:val="0"/>
        <w:autoSpaceDN w:val="0"/>
        <w:adjustRightInd w:val="0"/>
        <w:ind w:firstLine="709"/>
        <w:jc w:val="both"/>
        <w:rPr>
          <w:rFonts w:eastAsia="Calibri"/>
          <w:sz w:val="28"/>
          <w:szCs w:val="28"/>
        </w:rPr>
      </w:pPr>
      <w:r>
        <w:rPr>
          <w:sz w:val="28"/>
          <w:szCs w:val="28"/>
        </w:rPr>
        <w:t>64</w:t>
      </w:r>
      <w:r w:rsidR="0049579D">
        <w:rPr>
          <w:sz w:val="28"/>
          <w:szCs w:val="28"/>
        </w:rPr>
        <w:t>. Целевые (индикативные) значения показателей ежегодно утверждаются представительным органом муниципального образования и размещаются в сети Интернет на официальном сайте органа муниципального контроля.</w:t>
      </w:r>
    </w:p>
    <w:p w:rsidR="0049579D" w:rsidRDefault="0049579D" w:rsidP="0049579D">
      <w:pPr>
        <w:autoSpaceDE w:val="0"/>
        <w:autoSpaceDN w:val="0"/>
        <w:adjustRightInd w:val="0"/>
        <w:ind w:firstLine="709"/>
        <w:jc w:val="both"/>
        <w:rPr>
          <w:rFonts w:eastAsia="Calibri"/>
          <w:sz w:val="28"/>
          <w:szCs w:val="28"/>
        </w:rPr>
      </w:pPr>
      <w:r>
        <w:rPr>
          <w:rFonts w:eastAsia="Calibri"/>
          <w:sz w:val="28"/>
          <w:szCs w:val="28"/>
        </w:rPr>
        <w:t xml:space="preserve">Отчёт о достижении </w:t>
      </w:r>
      <w:r>
        <w:rPr>
          <w:sz w:val="28"/>
          <w:szCs w:val="28"/>
        </w:rPr>
        <w:t>целевых (индикативных) значений показателей результативности и эффективности размещается ежегодно на сайте органа муниципального контроля в срок до 1 марта года, следующего за отчётным.</w:t>
      </w:r>
    </w:p>
    <w:p w:rsidR="00134BF6" w:rsidRDefault="00134BF6">
      <w:pPr>
        <w:spacing w:after="160" w:line="259" w:lineRule="auto"/>
      </w:pPr>
      <w:r>
        <w:br w:type="page"/>
      </w:r>
    </w:p>
    <w:p w:rsidR="00134BF6" w:rsidRPr="00972E78" w:rsidRDefault="00134BF6" w:rsidP="00134BF6">
      <w:pPr>
        <w:ind w:left="5670"/>
        <w:rPr>
          <w:sz w:val="24"/>
          <w:szCs w:val="24"/>
        </w:rPr>
      </w:pPr>
      <w:r w:rsidRPr="00972E78">
        <w:rPr>
          <w:rStyle w:val="4W4r4u4rur4444444"/>
          <w:b w:val="0"/>
          <w:color w:val="auto"/>
          <w:sz w:val="24"/>
          <w:shd w:val="clear" w:color="auto" w:fill="FFFFFF"/>
        </w:rPr>
        <w:lastRenderedPageBreak/>
        <w:t>Приложение 1</w:t>
      </w:r>
      <w:r w:rsidRPr="00972E78">
        <w:rPr>
          <w:rStyle w:val="4W4r4u4rur4444444"/>
          <w:b w:val="0"/>
          <w:color w:val="auto"/>
          <w:shd w:val="clear" w:color="auto" w:fill="FFFFFF"/>
        </w:rPr>
        <w:br/>
      </w:r>
      <w:r w:rsidRPr="00972E78">
        <w:rPr>
          <w:sz w:val="24"/>
          <w:szCs w:val="24"/>
        </w:rPr>
        <w:t>к Положению о муниципальном жилищном контроле на территории Еткульского муниципального округа</w:t>
      </w:r>
    </w:p>
    <w:p w:rsidR="00134BF6" w:rsidRPr="00972E78" w:rsidRDefault="00134BF6" w:rsidP="00134BF6">
      <w:pPr>
        <w:ind w:left="5812"/>
        <w:contextualSpacing/>
        <w:rPr>
          <w:b/>
          <w:bCs/>
          <w:sz w:val="28"/>
          <w:szCs w:val="28"/>
          <w:shd w:val="clear" w:color="auto" w:fill="FFFFFF"/>
        </w:rPr>
      </w:pPr>
    </w:p>
    <w:p w:rsidR="00134BF6" w:rsidRPr="00972E78" w:rsidRDefault="00134BF6" w:rsidP="00134BF6">
      <w:pPr>
        <w:ind w:firstLine="709"/>
        <w:contextualSpacing/>
        <w:jc w:val="center"/>
        <w:rPr>
          <w:b/>
          <w:bCs/>
          <w:sz w:val="28"/>
          <w:szCs w:val="28"/>
          <w:shd w:val="clear" w:color="auto" w:fill="FFFFFF"/>
        </w:rPr>
      </w:pPr>
      <w:r w:rsidRPr="00972E78">
        <w:rPr>
          <w:b/>
          <w:bCs/>
          <w:sz w:val="28"/>
          <w:szCs w:val="28"/>
          <w:shd w:val="clear" w:color="auto" w:fill="FFFFFF"/>
        </w:rPr>
        <w:t xml:space="preserve">Критерии отнесения объектов контроля к категориям риска в рамках осуществления муниципального жилищного контроля </w:t>
      </w:r>
    </w:p>
    <w:p w:rsidR="00134BF6" w:rsidRPr="00972E78" w:rsidRDefault="00134BF6" w:rsidP="00134BF6">
      <w:pPr>
        <w:ind w:firstLine="709"/>
        <w:contextualSpacing/>
        <w:jc w:val="center"/>
        <w:rPr>
          <w:b/>
          <w:bCs/>
          <w:sz w:val="28"/>
          <w:szCs w:val="28"/>
          <w:shd w:val="clear" w:color="auto" w:fill="FFFFFF"/>
        </w:rPr>
      </w:pPr>
      <w:r w:rsidRPr="00972E78">
        <w:rPr>
          <w:b/>
          <w:bCs/>
          <w:sz w:val="28"/>
          <w:szCs w:val="28"/>
          <w:shd w:val="clear" w:color="auto" w:fill="FFFFFF"/>
        </w:rPr>
        <w:t>на территории Еткульского муниципального округа Челябинской области</w:t>
      </w:r>
    </w:p>
    <w:p w:rsidR="00134BF6" w:rsidRPr="00972E78" w:rsidRDefault="00134BF6" w:rsidP="00134BF6">
      <w:pPr>
        <w:ind w:firstLine="709"/>
        <w:contextualSpacing/>
        <w:jc w:val="both"/>
        <w:rPr>
          <w:sz w:val="28"/>
          <w:szCs w:val="28"/>
        </w:rPr>
      </w:pPr>
    </w:p>
    <w:p w:rsidR="00134BF6" w:rsidRPr="00972E78" w:rsidRDefault="00134BF6" w:rsidP="00134BF6">
      <w:pPr>
        <w:ind w:firstLine="709"/>
        <w:contextualSpacing/>
        <w:jc w:val="both"/>
        <w:rPr>
          <w:sz w:val="28"/>
          <w:szCs w:val="28"/>
        </w:rPr>
      </w:pPr>
      <w:r w:rsidRPr="00972E78">
        <w:rPr>
          <w:sz w:val="28"/>
          <w:szCs w:val="28"/>
          <w:shd w:val="clear" w:color="auto" w:fill="FFFFFF"/>
        </w:rPr>
        <w:t>1. Отнесение объектов контроля к определенной категории риска осуществляется в зависимости от значения показателя риска:</w:t>
      </w:r>
    </w:p>
    <w:p w:rsidR="00134BF6" w:rsidRPr="00972E78" w:rsidRDefault="00134BF6" w:rsidP="00134BF6">
      <w:pPr>
        <w:ind w:firstLine="709"/>
        <w:contextualSpacing/>
        <w:jc w:val="both"/>
        <w:rPr>
          <w:sz w:val="28"/>
          <w:szCs w:val="28"/>
        </w:rPr>
      </w:pPr>
      <w:r w:rsidRPr="00972E78">
        <w:rPr>
          <w:sz w:val="28"/>
          <w:szCs w:val="28"/>
          <w:shd w:val="clear" w:color="auto" w:fill="FFFFFF"/>
        </w:rPr>
        <w:t xml:space="preserve">а) при значении показателя риска от 5 до 7 включительно - к категории среднего риска; </w:t>
      </w:r>
    </w:p>
    <w:p w:rsidR="00134BF6" w:rsidRPr="00972E78" w:rsidRDefault="00134BF6" w:rsidP="00134BF6">
      <w:pPr>
        <w:ind w:firstLine="709"/>
        <w:contextualSpacing/>
        <w:jc w:val="both"/>
        <w:rPr>
          <w:sz w:val="28"/>
          <w:szCs w:val="28"/>
        </w:rPr>
      </w:pPr>
      <w:r w:rsidRPr="00972E78">
        <w:rPr>
          <w:sz w:val="28"/>
          <w:szCs w:val="28"/>
          <w:shd w:val="clear" w:color="auto" w:fill="FFFFFF"/>
        </w:rPr>
        <w:t xml:space="preserve">б) при значении показателя риска от 2 до 4 включительно - к категории умеренного риска; </w:t>
      </w:r>
    </w:p>
    <w:p w:rsidR="00134BF6" w:rsidRPr="00972E78" w:rsidRDefault="00134BF6" w:rsidP="00134BF6">
      <w:pPr>
        <w:ind w:firstLine="709"/>
        <w:contextualSpacing/>
        <w:jc w:val="both"/>
        <w:rPr>
          <w:sz w:val="28"/>
          <w:szCs w:val="28"/>
        </w:rPr>
      </w:pPr>
      <w:r w:rsidRPr="00972E78">
        <w:rPr>
          <w:sz w:val="28"/>
          <w:szCs w:val="28"/>
          <w:shd w:val="clear" w:color="auto" w:fill="FFFFFF"/>
        </w:rPr>
        <w:t xml:space="preserve">в) при значении показателя риска от 0 до 1 включительно - к категории низкого риска. </w:t>
      </w:r>
    </w:p>
    <w:p w:rsidR="00134BF6" w:rsidRPr="00972E78" w:rsidRDefault="00134BF6" w:rsidP="00134BF6">
      <w:pPr>
        <w:ind w:firstLine="709"/>
        <w:contextualSpacing/>
        <w:jc w:val="both"/>
        <w:rPr>
          <w:sz w:val="28"/>
          <w:szCs w:val="28"/>
          <w:shd w:val="clear" w:color="auto" w:fill="FFFFFF"/>
        </w:rPr>
      </w:pPr>
      <w:r w:rsidRPr="00972E78">
        <w:rPr>
          <w:sz w:val="28"/>
          <w:szCs w:val="28"/>
          <w:shd w:val="clear" w:color="auto" w:fill="FFFFFF"/>
        </w:rPr>
        <w:t>2. Показатель риска рассчитывается по следующей формуле:</w:t>
      </w:r>
    </w:p>
    <w:p w:rsidR="00134BF6" w:rsidRPr="00972E78" w:rsidRDefault="00134BF6" w:rsidP="00134BF6">
      <w:pPr>
        <w:ind w:firstLine="709"/>
        <w:contextualSpacing/>
        <w:jc w:val="both"/>
        <w:rPr>
          <w:sz w:val="28"/>
          <w:szCs w:val="28"/>
          <w:shd w:val="clear" w:color="auto" w:fill="FFFFFF"/>
        </w:rPr>
      </w:pPr>
      <w:r w:rsidRPr="00972E78">
        <w:rPr>
          <w:sz w:val="28"/>
          <w:szCs w:val="28"/>
          <w:shd w:val="clear" w:color="auto" w:fill="FFFFFF"/>
        </w:rPr>
        <w:t xml:space="preserve">К = V1 + V2 + V3 + V4, </w:t>
      </w:r>
    </w:p>
    <w:p w:rsidR="00134BF6" w:rsidRPr="00972E78" w:rsidRDefault="00134BF6" w:rsidP="00134BF6">
      <w:pPr>
        <w:ind w:firstLine="709"/>
        <w:contextualSpacing/>
        <w:jc w:val="both"/>
        <w:rPr>
          <w:sz w:val="28"/>
          <w:szCs w:val="28"/>
          <w:shd w:val="clear" w:color="auto" w:fill="FFFFFF"/>
        </w:rPr>
      </w:pPr>
      <w:r w:rsidRPr="00972E78">
        <w:rPr>
          <w:sz w:val="28"/>
          <w:szCs w:val="28"/>
          <w:shd w:val="clear" w:color="auto" w:fill="FFFFFF"/>
        </w:rPr>
        <w:t xml:space="preserve">где: К - показатель риска; </w:t>
      </w:r>
    </w:p>
    <w:p w:rsidR="00134BF6" w:rsidRPr="00972E78" w:rsidRDefault="00134BF6" w:rsidP="00134BF6">
      <w:pPr>
        <w:ind w:firstLine="709"/>
        <w:contextualSpacing/>
        <w:jc w:val="both"/>
        <w:rPr>
          <w:sz w:val="28"/>
          <w:szCs w:val="28"/>
          <w:shd w:val="clear" w:color="auto" w:fill="FFFFFF"/>
        </w:rPr>
      </w:pPr>
      <w:r w:rsidRPr="00972E78">
        <w:rPr>
          <w:sz w:val="28"/>
          <w:szCs w:val="28"/>
          <w:shd w:val="clear" w:color="auto" w:fill="FFFFFF"/>
        </w:rPr>
        <w:t xml:space="preserve">V1 - количество вступивших в законную силу за два календарных года, предшествующих году, в котором принимается решение об отнесении объекта контроля к определенной категории риска, постановлений о назначении административного наказания за совершение на территории города административного правонарушения, предусмотренного статьей 19.4.1 </w:t>
      </w:r>
      <w:r w:rsidRPr="00972E78">
        <w:rPr>
          <w:kern w:val="24"/>
          <w:sz w:val="28"/>
          <w:szCs w:val="28"/>
          <w:shd w:val="clear" w:color="auto" w:fill="FFFFFF"/>
        </w:rPr>
        <w:t>Кодекса Российской Федерации об административных правонарушениях;</w:t>
      </w:r>
      <w:r w:rsidRPr="00972E78">
        <w:rPr>
          <w:sz w:val="28"/>
          <w:szCs w:val="28"/>
          <w:shd w:val="clear" w:color="auto" w:fill="FFFFFF"/>
        </w:rPr>
        <w:t xml:space="preserve"> </w:t>
      </w:r>
    </w:p>
    <w:p w:rsidR="00134BF6" w:rsidRPr="00972E78" w:rsidRDefault="00134BF6" w:rsidP="00134BF6">
      <w:pPr>
        <w:ind w:firstLine="709"/>
        <w:contextualSpacing/>
        <w:jc w:val="both"/>
        <w:rPr>
          <w:sz w:val="28"/>
          <w:szCs w:val="28"/>
          <w:shd w:val="clear" w:color="auto" w:fill="FFFFFF"/>
        </w:rPr>
      </w:pPr>
      <w:r w:rsidRPr="00972E78">
        <w:rPr>
          <w:sz w:val="28"/>
          <w:szCs w:val="28"/>
          <w:shd w:val="clear" w:color="auto" w:fill="FFFFFF"/>
        </w:rPr>
        <w:t xml:space="preserve">V2 - количество вступивших в законную силу за два календарных года, предшествующих году, в котором принимается решение об отнесении объекта контроля к категории риска, постановлений о назначении административного наказания </w:t>
      </w:r>
      <w:r w:rsidRPr="00972E78">
        <w:rPr>
          <w:kern w:val="24"/>
          <w:sz w:val="28"/>
          <w:szCs w:val="28"/>
          <w:shd w:val="clear" w:color="auto" w:fill="FFFFFF"/>
        </w:rPr>
        <w:t>за совершение на территории города административного правонарушения, предусмотренного статьей 19.7 Кодекса Российской Федерации об административных правонарушениях;</w:t>
      </w:r>
      <w:r w:rsidRPr="00972E78">
        <w:rPr>
          <w:sz w:val="28"/>
          <w:szCs w:val="28"/>
          <w:shd w:val="clear" w:color="auto" w:fill="FFFFFF"/>
        </w:rPr>
        <w:t xml:space="preserve"> </w:t>
      </w:r>
    </w:p>
    <w:p w:rsidR="00134BF6" w:rsidRPr="00972E78" w:rsidRDefault="00134BF6" w:rsidP="00134BF6">
      <w:pPr>
        <w:ind w:firstLine="709"/>
        <w:contextualSpacing/>
        <w:jc w:val="both"/>
        <w:rPr>
          <w:sz w:val="28"/>
          <w:szCs w:val="28"/>
          <w:shd w:val="clear" w:color="auto" w:fill="FFFFFF"/>
        </w:rPr>
      </w:pPr>
      <w:r w:rsidRPr="00972E78">
        <w:rPr>
          <w:sz w:val="28"/>
          <w:szCs w:val="28"/>
          <w:shd w:val="clear" w:color="auto" w:fill="FFFFFF"/>
        </w:rPr>
        <w:t xml:space="preserve">V3 - количество вступивших в законную силу за два календарных года, предшествующих году, в котором принимается решение об отнесении объекта контроля к категории риска, постановлений о назначении административного наказания за совершение на территории города административных правонарушений, предусмотренных статьями 7.21, 7.22 Кодекса Российской Федерации об административных правонарушениях; </w:t>
      </w:r>
    </w:p>
    <w:p w:rsidR="0049579D" w:rsidRPr="00972E78" w:rsidRDefault="00134BF6" w:rsidP="00134BF6">
      <w:pPr>
        <w:ind w:firstLine="709"/>
        <w:contextualSpacing/>
        <w:jc w:val="both"/>
      </w:pPr>
      <w:r w:rsidRPr="00972E78">
        <w:rPr>
          <w:sz w:val="28"/>
          <w:szCs w:val="28"/>
          <w:shd w:val="clear" w:color="auto" w:fill="FFFFFF"/>
        </w:rPr>
        <w:t xml:space="preserve">V4 - количество вступивших в законную силу за два календарных года, предшествующих году, в котором принимается решение об отнесении деятельности к категории риска, постановлений о назначении административного наказания за </w:t>
      </w:r>
      <w:r w:rsidRPr="00972E78">
        <w:rPr>
          <w:kern w:val="24"/>
          <w:sz w:val="28"/>
          <w:szCs w:val="28"/>
          <w:shd w:val="clear" w:color="auto" w:fill="FFFFFF"/>
        </w:rPr>
        <w:t xml:space="preserve">совершение на территории </w:t>
      </w:r>
      <w:r w:rsidR="00F649B1" w:rsidRPr="00972E78">
        <w:rPr>
          <w:kern w:val="24"/>
          <w:sz w:val="28"/>
          <w:szCs w:val="28"/>
          <w:shd w:val="clear" w:color="auto" w:fill="FFFFFF"/>
        </w:rPr>
        <w:t xml:space="preserve">Еткульского муниципального округа </w:t>
      </w:r>
      <w:r w:rsidRPr="00972E78">
        <w:rPr>
          <w:kern w:val="24"/>
          <w:sz w:val="28"/>
          <w:szCs w:val="28"/>
          <w:shd w:val="clear" w:color="auto" w:fill="FFFFFF"/>
        </w:rPr>
        <w:t>административного правонарушения, предусмотренного частью 1 статьи 19.5 Кодекса Российской Федерации об административных правонарушениях.</w:t>
      </w:r>
      <w:r w:rsidRPr="00972E78">
        <w:rPr>
          <w:sz w:val="28"/>
          <w:szCs w:val="28"/>
          <w:shd w:val="clear" w:color="auto" w:fill="FFFFFF"/>
        </w:rPr>
        <w:t xml:space="preserve"> </w:t>
      </w:r>
    </w:p>
    <w:p w:rsidR="0049579D" w:rsidRPr="00972E78" w:rsidRDefault="0049579D">
      <w:pPr>
        <w:spacing w:after="160" w:line="259" w:lineRule="auto"/>
      </w:pPr>
    </w:p>
    <w:p w:rsidR="00F649B1" w:rsidRDefault="00F649B1">
      <w:pPr>
        <w:spacing w:after="160" w:line="259" w:lineRule="auto"/>
        <w:rPr>
          <w:color w:val="000000"/>
          <w:sz w:val="24"/>
          <w:szCs w:val="24"/>
        </w:rPr>
      </w:pPr>
      <w:r>
        <w:rPr>
          <w:color w:val="000000"/>
          <w:sz w:val="24"/>
          <w:szCs w:val="24"/>
        </w:rPr>
        <w:br w:type="page"/>
      </w:r>
    </w:p>
    <w:p w:rsidR="00212AA0" w:rsidRPr="00134BF6" w:rsidRDefault="00F649B1" w:rsidP="00F649B1">
      <w:pPr>
        <w:spacing w:line="259" w:lineRule="auto"/>
        <w:jc w:val="center"/>
      </w:pPr>
      <w:r>
        <w:rPr>
          <w:color w:val="000000"/>
          <w:sz w:val="24"/>
          <w:szCs w:val="24"/>
        </w:rPr>
        <w:lastRenderedPageBreak/>
        <w:t xml:space="preserve">                                                          </w:t>
      </w:r>
      <w:r w:rsidR="00134BF6">
        <w:rPr>
          <w:color w:val="000000"/>
          <w:sz w:val="24"/>
          <w:szCs w:val="24"/>
        </w:rPr>
        <w:t>Приложение 2</w:t>
      </w:r>
    </w:p>
    <w:p w:rsidR="00212AA0" w:rsidRPr="00921E46" w:rsidRDefault="00212AA0" w:rsidP="00212AA0">
      <w:pPr>
        <w:ind w:left="5670"/>
        <w:rPr>
          <w:color w:val="000000"/>
          <w:sz w:val="24"/>
          <w:szCs w:val="24"/>
        </w:rPr>
      </w:pPr>
      <w:r w:rsidRPr="00921E46">
        <w:rPr>
          <w:color w:val="000000"/>
          <w:sz w:val="24"/>
          <w:szCs w:val="24"/>
        </w:rPr>
        <w:t xml:space="preserve">к Положению о муниципальном жилищном контроле на территории Еткульского муниципального </w:t>
      </w:r>
      <w:r>
        <w:rPr>
          <w:color w:val="000000"/>
          <w:sz w:val="24"/>
          <w:szCs w:val="24"/>
        </w:rPr>
        <w:t>округа</w:t>
      </w:r>
    </w:p>
    <w:p w:rsidR="00212AA0" w:rsidRPr="00F649B1" w:rsidRDefault="00212AA0" w:rsidP="00212AA0">
      <w:pPr>
        <w:ind w:left="5670" w:firstLine="709"/>
        <w:rPr>
          <w:b/>
          <w:color w:val="000000"/>
          <w:sz w:val="24"/>
          <w:szCs w:val="24"/>
        </w:rPr>
      </w:pPr>
    </w:p>
    <w:p w:rsidR="00212AA0" w:rsidRPr="00F649B1" w:rsidRDefault="00212AA0" w:rsidP="00212AA0">
      <w:pPr>
        <w:jc w:val="center"/>
        <w:rPr>
          <w:b/>
          <w:color w:val="000000"/>
          <w:sz w:val="28"/>
          <w:szCs w:val="24"/>
        </w:rPr>
      </w:pPr>
      <w:r w:rsidRPr="00F649B1">
        <w:rPr>
          <w:b/>
          <w:color w:val="000000"/>
          <w:sz w:val="28"/>
          <w:szCs w:val="24"/>
        </w:rPr>
        <w:t xml:space="preserve">Индикативные показатели, рекомендуемые для оценки эффективности контрольной деятельности </w:t>
      </w:r>
    </w:p>
    <w:p w:rsidR="00212AA0" w:rsidRPr="00F649B1" w:rsidRDefault="00212AA0" w:rsidP="00212AA0">
      <w:pPr>
        <w:ind w:firstLine="709"/>
        <w:jc w:val="center"/>
        <w:rPr>
          <w:rFonts w:eastAsia="Calibri"/>
          <w:color w:val="000000"/>
          <w:sz w:val="28"/>
          <w:szCs w:val="24"/>
          <w:lang w:eastAsia="en-US"/>
        </w:rPr>
      </w:pPr>
    </w:p>
    <w:tbl>
      <w:tblPr>
        <w:tblW w:w="1049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098"/>
        <w:gridCol w:w="5397"/>
      </w:tblGrid>
      <w:tr w:rsidR="00212AA0" w:rsidRPr="00921E46" w:rsidTr="00B06492">
        <w:trPr>
          <w:trHeight w:val="579"/>
          <w:jc w:val="right"/>
        </w:trPr>
        <w:tc>
          <w:tcPr>
            <w:tcW w:w="10495" w:type="dxa"/>
            <w:gridSpan w:val="2"/>
            <w:tcBorders>
              <w:top w:val="single" w:sz="4" w:space="0" w:color="auto"/>
              <w:left w:val="single" w:sz="4" w:space="0" w:color="auto"/>
              <w:bottom w:val="single" w:sz="4" w:space="0" w:color="auto"/>
              <w:right w:val="single" w:sz="4" w:space="0" w:color="auto"/>
            </w:tcBorders>
            <w:hideMark/>
          </w:tcPr>
          <w:p w:rsidR="00212AA0" w:rsidRPr="00921E46" w:rsidRDefault="00212AA0" w:rsidP="00C316D3">
            <w:pPr>
              <w:pStyle w:val="ConsPlusNormal"/>
              <w:jc w:val="both"/>
              <w:rPr>
                <w:rFonts w:ascii="Times New Roman" w:hAnsi="Times New Roman" w:cs="Times New Roman"/>
                <w:sz w:val="24"/>
                <w:szCs w:val="24"/>
                <w:lang w:eastAsia="en-US"/>
              </w:rPr>
            </w:pPr>
            <w:r w:rsidRPr="00921E46">
              <w:rPr>
                <w:rFonts w:ascii="Times New Roman" w:hAnsi="Times New Roman" w:cs="Times New Roman"/>
                <w:sz w:val="24"/>
                <w:szCs w:val="24"/>
                <w:lang w:eastAsia="en-US"/>
              </w:rPr>
              <w:t>Индикативные показатели, характеризующие непосредственное состояние подконтрольной сферы, а также негативные явления, на устранение которых направлена контрольная деятельность</w:t>
            </w:r>
          </w:p>
        </w:tc>
      </w:tr>
      <w:tr w:rsidR="00212AA0" w:rsidRPr="00921E46" w:rsidTr="00B06492">
        <w:trPr>
          <w:trHeight w:val="144"/>
          <w:jc w:val="right"/>
        </w:trPr>
        <w:tc>
          <w:tcPr>
            <w:tcW w:w="5098" w:type="dxa"/>
            <w:tcBorders>
              <w:top w:val="single" w:sz="4" w:space="0" w:color="auto"/>
              <w:left w:val="single" w:sz="4" w:space="0" w:color="auto"/>
              <w:bottom w:val="single" w:sz="4" w:space="0" w:color="auto"/>
              <w:right w:val="single" w:sz="4" w:space="0" w:color="auto"/>
            </w:tcBorders>
            <w:hideMark/>
          </w:tcPr>
          <w:p w:rsidR="00212AA0" w:rsidRPr="00921E46" w:rsidRDefault="00212AA0" w:rsidP="00C316D3">
            <w:pPr>
              <w:pStyle w:val="ConsPlusNormal"/>
              <w:ind w:firstLine="507"/>
              <w:jc w:val="both"/>
              <w:rPr>
                <w:rFonts w:ascii="Times New Roman" w:hAnsi="Times New Roman" w:cs="Times New Roman"/>
                <w:sz w:val="24"/>
                <w:szCs w:val="24"/>
                <w:lang w:eastAsia="en-US"/>
              </w:rPr>
            </w:pPr>
            <w:r w:rsidRPr="00921E46">
              <w:rPr>
                <w:rFonts w:ascii="Times New Roman" w:hAnsi="Times New Roman" w:cs="Times New Roman"/>
                <w:sz w:val="24"/>
                <w:szCs w:val="24"/>
                <w:lang w:eastAsia="en-US"/>
              </w:rPr>
              <w:t>Удовлетворённость предпринимательского сообщества контрольной деятельностью в подконтрольной сфере</w:t>
            </w:r>
          </w:p>
        </w:tc>
        <w:tc>
          <w:tcPr>
            <w:tcW w:w="5397" w:type="dxa"/>
            <w:tcBorders>
              <w:top w:val="single" w:sz="4" w:space="0" w:color="auto"/>
              <w:left w:val="single" w:sz="4" w:space="0" w:color="auto"/>
              <w:bottom w:val="single" w:sz="4" w:space="0" w:color="auto"/>
              <w:right w:val="single" w:sz="4" w:space="0" w:color="auto"/>
            </w:tcBorders>
            <w:hideMark/>
          </w:tcPr>
          <w:p w:rsidR="00212AA0" w:rsidRPr="00921E46" w:rsidRDefault="00212AA0" w:rsidP="00C316D3">
            <w:pPr>
              <w:pStyle w:val="ConsPlusNormal"/>
              <w:ind w:firstLine="508"/>
              <w:jc w:val="both"/>
              <w:rPr>
                <w:rFonts w:ascii="Times New Roman" w:hAnsi="Times New Roman" w:cs="Times New Roman"/>
                <w:sz w:val="24"/>
                <w:szCs w:val="24"/>
                <w:lang w:eastAsia="en-US"/>
              </w:rPr>
            </w:pPr>
            <w:r w:rsidRPr="00921E46">
              <w:rPr>
                <w:rFonts w:ascii="Times New Roman" w:hAnsi="Times New Roman" w:cs="Times New Roman"/>
                <w:sz w:val="24"/>
                <w:szCs w:val="24"/>
                <w:lang w:eastAsia="en-US"/>
              </w:rPr>
              <w:t xml:space="preserve">показатель учитывает результаты соцопросов и анкетирования, проводимого по удовлетворённости контрольной деятельностью в подконтрольной сфере, в том числе на сайте органа муниципального контроля </w:t>
            </w:r>
          </w:p>
        </w:tc>
      </w:tr>
      <w:tr w:rsidR="00212AA0" w:rsidRPr="00921E46" w:rsidTr="00B06492">
        <w:trPr>
          <w:trHeight w:val="144"/>
          <w:jc w:val="right"/>
        </w:trPr>
        <w:tc>
          <w:tcPr>
            <w:tcW w:w="10495" w:type="dxa"/>
            <w:gridSpan w:val="2"/>
            <w:tcBorders>
              <w:top w:val="single" w:sz="4" w:space="0" w:color="auto"/>
              <w:left w:val="single" w:sz="4" w:space="0" w:color="auto"/>
              <w:bottom w:val="single" w:sz="4" w:space="0" w:color="auto"/>
              <w:right w:val="single" w:sz="4" w:space="0" w:color="auto"/>
            </w:tcBorders>
            <w:hideMark/>
          </w:tcPr>
          <w:p w:rsidR="00212AA0" w:rsidRPr="00921E46" w:rsidRDefault="00212AA0" w:rsidP="00C316D3">
            <w:pPr>
              <w:pStyle w:val="ConsPlusNormal"/>
              <w:jc w:val="center"/>
              <w:rPr>
                <w:rFonts w:ascii="Times New Roman" w:hAnsi="Times New Roman" w:cs="Times New Roman"/>
                <w:sz w:val="24"/>
                <w:szCs w:val="24"/>
                <w:lang w:eastAsia="en-US"/>
              </w:rPr>
            </w:pPr>
            <w:r w:rsidRPr="00921E46">
              <w:rPr>
                <w:rFonts w:ascii="Times New Roman" w:hAnsi="Times New Roman" w:cs="Times New Roman"/>
                <w:sz w:val="24"/>
                <w:szCs w:val="24"/>
                <w:lang w:eastAsia="en-US"/>
              </w:rPr>
              <w:t>Индикативные показатели, характеризующие качество проводимых мероприятий в части их направленности на устранение максимального объема потенциального вреда (ущерба) охраняемым законом ценностям</w:t>
            </w:r>
          </w:p>
        </w:tc>
      </w:tr>
      <w:tr w:rsidR="00212AA0" w:rsidRPr="00921E46" w:rsidTr="00B06492">
        <w:trPr>
          <w:trHeight w:val="144"/>
          <w:jc w:val="right"/>
        </w:trPr>
        <w:tc>
          <w:tcPr>
            <w:tcW w:w="5098" w:type="dxa"/>
            <w:tcBorders>
              <w:top w:val="single" w:sz="4" w:space="0" w:color="auto"/>
              <w:left w:val="single" w:sz="4" w:space="0" w:color="auto"/>
              <w:bottom w:val="single" w:sz="4" w:space="0" w:color="auto"/>
              <w:right w:val="single" w:sz="4" w:space="0" w:color="auto"/>
            </w:tcBorders>
            <w:hideMark/>
          </w:tcPr>
          <w:p w:rsidR="00212AA0" w:rsidRPr="00921E46" w:rsidRDefault="00212AA0" w:rsidP="00C316D3">
            <w:pPr>
              <w:pStyle w:val="ConsPlusNormal"/>
              <w:ind w:firstLine="507"/>
              <w:jc w:val="both"/>
              <w:rPr>
                <w:rFonts w:ascii="Times New Roman" w:hAnsi="Times New Roman" w:cs="Times New Roman"/>
                <w:sz w:val="24"/>
                <w:szCs w:val="24"/>
                <w:lang w:eastAsia="en-US"/>
              </w:rPr>
            </w:pPr>
            <w:r w:rsidRPr="00921E46">
              <w:rPr>
                <w:rFonts w:ascii="Times New Roman" w:hAnsi="Times New Roman" w:cs="Times New Roman"/>
                <w:sz w:val="24"/>
                <w:szCs w:val="24"/>
                <w:lang w:eastAsia="en-US"/>
              </w:rPr>
              <w:t>Доля субъектов, допустивших нарушения, в результате которых причинен вред (ущерб) или была создана угроза его причинения, выявленные в результате проведения контрольных мероприятий</w:t>
            </w:r>
          </w:p>
        </w:tc>
        <w:tc>
          <w:tcPr>
            <w:tcW w:w="5397" w:type="dxa"/>
            <w:tcBorders>
              <w:top w:val="single" w:sz="4" w:space="0" w:color="auto"/>
              <w:left w:val="single" w:sz="4" w:space="0" w:color="auto"/>
              <w:bottom w:val="single" w:sz="4" w:space="0" w:color="auto"/>
              <w:right w:val="single" w:sz="4" w:space="0" w:color="auto"/>
            </w:tcBorders>
          </w:tcPr>
          <w:p w:rsidR="00212AA0" w:rsidRPr="00921E46" w:rsidRDefault="00212AA0" w:rsidP="00C316D3">
            <w:pPr>
              <w:pStyle w:val="ConsPlusNormal"/>
              <w:ind w:firstLine="508"/>
              <w:jc w:val="both"/>
              <w:rPr>
                <w:rFonts w:ascii="Times New Roman" w:hAnsi="Times New Roman" w:cs="Times New Roman"/>
                <w:sz w:val="24"/>
                <w:szCs w:val="24"/>
                <w:lang w:eastAsia="en-US"/>
              </w:rPr>
            </w:pPr>
            <w:r w:rsidRPr="00921E46">
              <w:rPr>
                <w:rFonts w:ascii="Times New Roman" w:hAnsi="Times New Roman" w:cs="Times New Roman"/>
                <w:sz w:val="24"/>
                <w:szCs w:val="24"/>
                <w:lang w:eastAsia="en-US"/>
              </w:rPr>
              <w:t xml:space="preserve">показатель устанавливается в процентах от общего количества субъектов, в отношении которых были проведены контрольные мероприятия. </w:t>
            </w:r>
          </w:p>
          <w:p w:rsidR="00212AA0" w:rsidRPr="00921E46" w:rsidRDefault="00212AA0" w:rsidP="00C316D3">
            <w:pPr>
              <w:pStyle w:val="ConsPlusNormal"/>
              <w:ind w:firstLine="508"/>
              <w:jc w:val="both"/>
              <w:rPr>
                <w:rFonts w:ascii="Times New Roman" w:hAnsi="Times New Roman" w:cs="Times New Roman"/>
                <w:i/>
                <w:sz w:val="24"/>
                <w:szCs w:val="24"/>
                <w:lang w:eastAsia="en-US"/>
              </w:rPr>
            </w:pPr>
          </w:p>
        </w:tc>
      </w:tr>
      <w:tr w:rsidR="00212AA0" w:rsidRPr="00921E46" w:rsidTr="00B06492">
        <w:trPr>
          <w:trHeight w:val="144"/>
          <w:jc w:val="right"/>
        </w:trPr>
        <w:tc>
          <w:tcPr>
            <w:tcW w:w="5098" w:type="dxa"/>
            <w:tcBorders>
              <w:top w:val="single" w:sz="4" w:space="0" w:color="auto"/>
              <w:left w:val="single" w:sz="4" w:space="0" w:color="auto"/>
              <w:bottom w:val="single" w:sz="4" w:space="0" w:color="auto"/>
              <w:right w:val="single" w:sz="4" w:space="0" w:color="auto"/>
            </w:tcBorders>
            <w:hideMark/>
          </w:tcPr>
          <w:p w:rsidR="00212AA0" w:rsidRPr="00921E46" w:rsidRDefault="00212AA0" w:rsidP="00C316D3">
            <w:pPr>
              <w:pStyle w:val="ConsPlusNormal"/>
              <w:ind w:firstLine="507"/>
              <w:jc w:val="both"/>
              <w:rPr>
                <w:rFonts w:ascii="Times New Roman" w:hAnsi="Times New Roman" w:cs="Times New Roman"/>
                <w:sz w:val="24"/>
                <w:szCs w:val="24"/>
                <w:lang w:eastAsia="en-US"/>
              </w:rPr>
            </w:pPr>
            <w:r w:rsidRPr="00921E46">
              <w:rPr>
                <w:rFonts w:ascii="Times New Roman" w:hAnsi="Times New Roman" w:cs="Times New Roman"/>
                <w:sz w:val="24"/>
                <w:szCs w:val="24"/>
                <w:lang w:eastAsia="en-US"/>
              </w:rPr>
              <w:t>Доля субъектов, у которых были устранены нарушения, выявленные в результате проведения контрольных мероприятий</w:t>
            </w:r>
          </w:p>
        </w:tc>
        <w:tc>
          <w:tcPr>
            <w:tcW w:w="5397" w:type="dxa"/>
            <w:tcBorders>
              <w:top w:val="single" w:sz="4" w:space="0" w:color="auto"/>
              <w:left w:val="single" w:sz="4" w:space="0" w:color="auto"/>
              <w:bottom w:val="single" w:sz="4" w:space="0" w:color="auto"/>
              <w:right w:val="single" w:sz="4" w:space="0" w:color="auto"/>
            </w:tcBorders>
            <w:hideMark/>
          </w:tcPr>
          <w:p w:rsidR="00212AA0" w:rsidRPr="00921E46" w:rsidRDefault="00212AA0" w:rsidP="00B06492">
            <w:pPr>
              <w:pStyle w:val="ConsPlusNormal"/>
              <w:ind w:firstLine="508"/>
              <w:jc w:val="both"/>
              <w:rPr>
                <w:rFonts w:ascii="Times New Roman" w:hAnsi="Times New Roman" w:cs="Times New Roman"/>
                <w:sz w:val="24"/>
                <w:szCs w:val="24"/>
                <w:lang w:eastAsia="en-US"/>
              </w:rPr>
            </w:pPr>
            <w:r w:rsidRPr="00921E46">
              <w:rPr>
                <w:rFonts w:ascii="Times New Roman" w:hAnsi="Times New Roman" w:cs="Times New Roman"/>
                <w:sz w:val="24"/>
                <w:szCs w:val="24"/>
                <w:lang w:eastAsia="en-US"/>
              </w:rPr>
              <w:t xml:space="preserve">показатель устанавливается в процентах от общего количества субъектов, в отношении которых были проведены контрольные мероприятия по контролю за исполнением предписаний, выданных по результатам ранее проведённые проверки. </w:t>
            </w:r>
          </w:p>
        </w:tc>
      </w:tr>
      <w:tr w:rsidR="00212AA0" w:rsidRPr="00921E46" w:rsidTr="00B06492">
        <w:trPr>
          <w:trHeight w:val="144"/>
          <w:jc w:val="right"/>
        </w:trPr>
        <w:tc>
          <w:tcPr>
            <w:tcW w:w="5098" w:type="dxa"/>
            <w:tcBorders>
              <w:top w:val="single" w:sz="4" w:space="0" w:color="auto"/>
              <w:left w:val="single" w:sz="4" w:space="0" w:color="auto"/>
              <w:bottom w:val="single" w:sz="4" w:space="0" w:color="auto"/>
              <w:right w:val="single" w:sz="4" w:space="0" w:color="auto"/>
            </w:tcBorders>
            <w:shd w:val="clear" w:color="auto" w:fill="FFFFFF"/>
            <w:hideMark/>
          </w:tcPr>
          <w:p w:rsidR="00212AA0" w:rsidRPr="00921E46" w:rsidRDefault="00212AA0" w:rsidP="00C316D3">
            <w:pPr>
              <w:pStyle w:val="ConsPlusNormal"/>
              <w:ind w:firstLine="507"/>
              <w:jc w:val="both"/>
              <w:rPr>
                <w:rFonts w:ascii="Times New Roman" w:hAnsi="Times New Roman" w:cs="Times New Roman"/>
                <w:sz w:val="24"/>
                <w:szCs w:val="24"/>
                <w:lang w:eastAsia="en-US"/>
              </w:rPr>
            </w:pPr>
            <w:r w:rsidRPr="00921E46">
              <w:rPr>
                <w:rFonts w:ascii="Times New Roman" w:hAnsi="Times New Roman" w:cs="Times New Roman"/>
                <w:sz w:val="24"/>
                <w:szCs w:val="24"/>
                <w:lang w:eastAsia="en-US"/>
              </w:rPr>
              <w:t>Доля субъектов, допустивших повторные нарушения, ставшие фактором причинения вреда (ущерба), представляющие непосредственную угрозу причинения вреда (ущерба) или являющиеся грубыми нарушениями</w:t>
            </w:r>
          </w:p>
        </w:tc>
        <w:tc>
          <w:tcPr>
            <w:tcW w:w="5397" w:type="dxa"/>
            <w:tcBorders>
              <w:top w:val="single" w:sz="4" w:space="0" w:color="auto"/>
              <w:left w:val="single" w:sz="4" w:space="0" w:color="auto"/>
              <w:bottom w:val="single" w:sz="4" w:space="0" w:color="auto"/>
              <w:right w:val="single" w:sz="4" w:space="0" w:color="auto"/>
            </w:tcBorders>
            <w:shd w:val="clear" w:color="auto" w:fill="FFFFFF"/>
          </w:tcPr>
          <w:p w:rsidR="00212AA0" w:rsidRPr="00921E46" w:rsidRDefault="00212AA0" w:rsidP="00C316D3">
            <w:pPr>
              <w:pStyle w:val="ConsPlusNormal"/>
              <w:ind w:firstLine="508"/>
              <w:jc w:val="both"/>
              <w:rPr>
                <w:rFonts w:ascii="Times New Roman" w:hAnsi="Times New Roman" w:cs="Times New Roman"/>
                <w:strike/>
                <w:sz w:val="24"/>
                <w:szCs w:val="24"/>
                <w:lang w:eastAsia="en-US"/>
              </w:rPr>
            </w:pPr>
            <w:r w:rsidRPr="00921E46">
              <w:rPr>
                <w:rFonts w:ascii="Times New Roman" w:hAnsi="Times New Roman" w:cs="Times New Roman"/>
                <w:sz w:val="24"/>
                <w:szCs w:val="24"/>
                <w:lang w:eastAsia="en-US"/>
              </w:rPr>
              <w:t xml:space="preserve">показатель устанавливается в процентах от общего количества субъектов, в отношении которых были проведены контрольные мероприятия. </w:t>
            </w:r>
          </w:p>
          <w:p w:rsidR="00212AA0" w:rsidRPr="00921E46" w:rsidRDefault="00212AA0" w:rsidP="00B06492">
            <w:pPr>
              <w:pStyle w:val="ConsPlusNormal"/>
              <w:ind w:firstLine="0"/>
              <w:jc w:val="both"/>
              <w:rPr>
                <w:rFonts w:ascii="Times New Roman" w:hAnsi="Times New Roman" w:cs="Times New Roman"/>
                <w:sz w:val="24"/>
                <w:szCs w:val="24"/>
                <w:lang w:eastAsia="en-US"/>
              </w:rPr>
            </w:pPr>
          </w:p>
        </w:tc>
      </w:tr>
      <w:tr w:rsidR="00212AA0" w:rsidRPr="00921E46" w:rsidTr="00B06492">
        <w:trPr>
          <w:trHeight w:val="144"/>
          <w:jc w:val="right"/>
        </w:trPr>
        <w:tc>
          <w:tcPr>
            <w:tcW w:w="5098" w:type="dxa"/>
            <w:tcBorders>
              <w:top w:val="single" w:sz="4" w:space="0" w:color="auto"/>
              <w:left w:val="single" w:sz="4" w:space="0" w:color="auto"/>
              <w:bottom w:val="single" w:sz="4" w:space="0" w:color="auto"/>
              <w:right w:val="single" w:sz="4" w:space="0" w:color="auto"/>
            </w:tcBorders>
            <w:hideMark/>
          </w:tcPr>
          <w:p w:rsidR="00212AA0" w:rsidRPr="00921E46" w:rsidRDefault="00212AA0" w:rsidP="00C316D3">
            <w:pPr>
              <w:pStyle w:val="ConsPlusNormal"/>
              <w:ind w:firstLine="507"/>
              <w:jc w:val="both"/>
              <w:rPr>
                <w:rFonts w:ascii="Times New Roman" w:hAnsi="Times New Roman" w:cs="Times New Roman"/>
                <w:sz w:val="24"/>
                <w:szCs w:val="24"/>
                <w:lang w:eastAsia="en-US"/>
              </w:rPr>
            </w:pPr>
            <w:r w:rsidRPr="00921E46">
              <w:rPr>
                <w:rFonts w:ascii="Times New Roman" w:hAnsi="Times New Roman" w:cs="Times New Roman"/>
                <w:sz w:val="24"/>
                <w:szCs w:val="24"/>
                <w:lang w:eastAsia="en-US"/>
              </w:rPr>
              <w:t>Количество сотрудников, прошедших в течение последних 3 лет программы повышения квалификации</w:t>
            </w:r>
          </w:p>
        </w:tc>
        <w:tc>
          <w:tcPr>
            <w:tcW w:w="5397" w:type="dxa"/>
            <w:tcBorders>
              <w:top w:val="single" w:sz="4" w:space="0" w:color="auto"/>
              <w:left w:val="single" w:sz="4" w:space="0" w:color="auto"/>
              <w:bottom w:val="single" w:sz="4" w:space="0" w:color="auto"/>
              <w:right w:val="single" w:sz="4" w:space="0" w:color="auto"/>
            </w:tcBorders>
            <w:hideMark/>
          </w:tcPr>
          <w:p w:rsidR="00212AA0" w:rsidRPr="00921E46" w:rsidRDefault="00212AA0" w:rsidP="00C316D3">
            <w:pPr>
              <w:pStyle w:val="ConsPlusNormal"/>
              <w:ind w:firstLine="508"/>
              <w:jc w:val="both"/>
              <w:rPr>
                <w:rFonts w:ascii="Times New Roman" w:hAnsi="Times New Roman" w:cs="Times New Roman"/>
                <w:sz w:val="24"/>
                <w:szCs w:val="24"/>
                <w:lang w:eastAsia="en-US"/>
              </w:rPr>
            </w:pPr>
            <w:r w:rsidRPr="00921E46">
              <w:rPr>
                <w:rFonts w:ascii="Times New Roman" w:hAnsi="Times New Roman" w:cs="Times New Roman"/>
                <w:sz w:val="24"/>
                <w:szCs w:val="24"/>
                <w:lang w:eastAsia="en-US"/>
              </w:rPr>
              <w:t xml:space="preserve">показатель устанавливается из числа сотрудников, в должностные обязанности которых входят выполнение контрольных функций и осуществление деятельности по выдаче разрешительных документов (разрешений, лицензий), при этом учитываются программы повышения квалификации, включающие тему по осуществлению контрольной деятельности </w:t>
            </w:r>
          </w:p>
        </w:tc>
      </w:tr>
      <w:tr w:rsidR="00212AA0" w:rsidRPr="00921E46" w:rsidTr="00B06492">
        <w:trPr>
          <w:trHeight w:val="144"/>
          <w:jc w:val="right"/>
        </w:trPr>
        <w:tc>
          <w:tcPr>
            <w:tcW w:w="10495" w:type="dxa"/>
            <w:gridSpan w:val="2"/>
            <w:tcBorders>
              <w:top w:val="single" w:sz="4" w:space="0" w:color="auto"/>
              <w:left w:val="single" w:sz="4" w:space="0" w:color="auto"/>
              <w:bottom w:val="single" w:sz="4" w:space="0" w:color="auto"/>
              <w:right w:val="single" w:sz="4" w:space="0" w:color="auto"/>
            </w:tcBorders>
            <w:hideMark/>
          </w:tcPr>
          <w:p w:rsidR="00212AA0" w:rsidRPr="00921E46" w:rsidRDefault="00212AA0" w:rsidP="00C316D3">
            <w:pPr>
              <w:pStyle w:val="ConsPlusNormal"/>
              <w:jc w:val="both"/>
              <w:rPr>
                <w:rFonts w:ascii="Times New Roman" w:hAnsi="Times New Roman" w:cs="Times New Roman"/>
                <w:sz w:val="24"/>
                <w:szCs w:val="24"/>
                <w:lang w:eastAsia="en-US"/>
              </w:rPr>
            </w:pPr>
            <w:r w:rsidRPr="00921E46">
              <w:rPr>
                <w:rFonts w:ascii="Times New Roman" w:hAnsi="Times New Roman" w:cs="Times New Roman"/>
                <w:sz w:val="24"/>
                <w:szCs w:val="24"/>
                <w:lang w:eastAsia="en-US"/>
              </w:rPr>
              <w:t>Индикативные показатели, характеризующие параметры проведенных мероприятий</w:t>
            </w:r>
          </w:p>
        </w:tc>
      </w:tr>
      <w:tr w:rsidR="00212AA0" w:rsidRPr="00921E46" w:rsidTr="00B06492">
        <w:trPr>
          <w:trHeight w:val="144"/>
          <w:jc w:val="right"/>
        </w:trPr>
        <w:tc>
          <w:tcPr>
            <w:tcW w:w="5098" w:type="dxa"/>
            <w:tcBorders>
              <w:top w:val="single" w:sz="4" w:space="0" w:color="auto"/>
              <w:left w:val="single" w:sz="4" w:space="0" w:color="auto"/>
              <w:bottom w:val="single" w:sz="4" w:space="0" w:color="auto"/>
              <w:right w:val="single" w:sz="4" w:space="0" w:color="auto"/>
            </w:tcBorders>
            <w:hideMark/>
          </w:tcPr>
          <w:p w:rsidR="00212AA0" w:rsidRPr="00921E46" w:rsidRDefault="00212AA0" w:rsidP="00C316D3">
            <w:pPr>
              <w:pStyle w:val="ConsPlusNormal"/>
              <w:ind w:firstLine="507"/>
              <w:jc w:val="both"/>
              <w:rPr>
                <w:rFonts w:ascii="Times New Roman" w:hAnsi="Times New Roman" w:cs="Times New Roman"/>
                <w:sz w:val="24"/>
                <w:szCs w:val="24"/>
                <w:lang w:eastAsia="en-US"/>
              </w:rPr>
            </w:pPr>
            <w:r w:rsidRPr="00921E46">
              <w:rPr>
                <w:rFonts w:ascii="Times New Roman" w:hAnsi="Times New Roman" w:cs="Times New Roman"/>
                <w:sz w:val="24"/>
                <w:szCs w:val="24"/>
                <w:lang w:eastAsia="en-US"/>
              </w:rPr>
              <w:t>Доля внеплановых контрольных (надзорных) мероприятий</w:t>
            </w:r>
          </w:p>
        </w:tc>
        <w:tc>
          <w:tcPr>
            <w:tcW w:w="5397" w:type="dxa"/>
            <w:tcBorders>
              <w:top w:val="single" w:sz="4" w:space="0" w:color="auto"/>
              <w:left w:val="single" w:sz="4" w:space="0" w:color="auto"/>
              <w:bottom w:val="single" w:sz="4" w:space="0" w:color="auto"/>
              <w:right w:val="single" w:sz="4" w:space="0" w:color="auto"/>
            </w:tcBorders>
            <w:hideMark/>
          </w:tcPr>
          <w:p w:rsidR="00212AA0" w:rsidRPr="00921E46" w:rsidRDefault="00212AA0" w:rsidP="00C316D3">
            <w:pPr>
              <w:pStyle w:val="ConsPlusNormal"/>
              <w:ind w:firstLine="508"/>
              <w:jc w:val="both"/>
              <w:rPr>
                <w:rFonts w:ascii="Times New Roman" w:hAnsi="Times New Roman" w:cs="Times New Roman"/>
                <w:sz w:val="24"/>
                <w:szCs w:val="24"/>
                <w:lang w:eastAsia="en-US"/>
              </w:rPr>
            </w:pPr>
            <w:r w:rsidRPr="00921E46">
              <w:rPr>
                <w:rFonts w:ascii="Times New Roman" w:hAnsi="Times New Roman" w:cs="Times New Roman"/>
                <w:sz w:val="24"/>
                <w:szCs w:val="24"/>
                <w:lang w:eastAsia="en-US"/>
              </w:rPr>
              <w:t>показатель устанавливается в процентах от общего количества контрольных (надзорных) мероприятий, проведённых в отчётном году</w:t>
            </w:r>
          </w:p>
        </w:tc>
      </w:tr>
      <w:tr w:rsidR="00212AA0" w:rsidRPr="00921E46" w:rsidTr="00B06492">
        <w:trPr>
          <w:trHeight w:val="144"/>
          <w:jc w:val="right"/>
        </w:trPr>
        <w:tc>
          <w:tcPr>
            <w:tcW w:w="5098" w:type="dxa"/>
            <w:tcBorders>
              <w:top w:val="single" w:sz="4" w:space="0" w:color="auto"/>
              <w:left w:val="single" w:sz="4" w:space="0" w:color="auto"/>
              <w:bottom w:val="single" w:sz="4" w:space="0" w:color="auto"/>
              <w:right w:val="single" w:sz="4" w:space="0" w:color="auto"/>
            </w:tcBorders>
            <w:hideMark/>
          </w:tcPr>
          <w:p w:rsidR="00212AA0" w:rsidRPr="00921E46" w:rsidRDefault="00212AA0" w:rsidP="00C316D3">
            <w:pPr>
              <w:pStyle w:val="ConsPlusNormal"/>
              <w:ind w:firstLine="507"/>
              <w:jc w:val="both"/>
              <w:rPr>
                <w:rFonts w:ascii="Times New Roman" w:hAnsi="Times New Roman" w:cs="Times New Roman"/>
                <w:sz w:val="24"/>
                <w:szCs w:val="24"/>
                <w:lang w:eastAsia="en-US"/>
              </w:rPr>
            </w:pPr>
            <w:r w:rsidRPr="00921E46">
              <w:rPr>
                <w:rFonts w:ascii="Times New Roman" w:hAnsi="Times New Roman" w:cs="Times New Roman"/>
                <w:sz w:val="24"/>
                <w:szCs w:val="24"/>
                <w:lang w:eastAsia="en-US"/>
              </w:rPr>
              <w:lastRenderedPageBreak/>
              <w:t>Доля документарных контрольных (надзорных) мероприятий</w:t>
            </w:r>
          </w:p>
        </w:tc>
        <w:tc>
          <w:tcPr>
            <w:tcW w:w="5397" w:type="dxa"/>
            <w:tcBorders>
              <w:top w:val="single" w:sz="4" w:space="0" w:color="auto"/>
              <w:left w:val="single" w:sz="4" w:space="0" w:color="auto"/>
              <w:bottom w:val="single" w:sz="4" w:space="0" w:color="auto"/>
              <w:right w:val="single" w:sz="4" w:space="0" w:color="auto"/>
            </w:tcBorders>
            <w:hideMark/>
          </w:tcPr>
          <w:p w:rsidR="00212AA0" w:rsidRPr="00B06492" w:rsidRDefault="00212AA0" w:rsidP="00B06492">
            <w:pPr>
              <w:pStyle w:val="ConsPlusNormal"/>
              <w:ind w:firstLine="508"/>
              <w:jc w:val="both"/>
              <w:rPr>
                <w:rFonts w:ascii="Times New Roman" w:hAnsi="Times New Roman" w:cs="Times New Roman"/>
                <w:sz w:val="24"/>
                <w:szCs w:val="24"/>
                <w:lang w:eastAsia="en-US"/>
              </w:rPr>
            </w:pPr>
            <w:r w:rsidRPr="00921E46">
              <w:rPr>
                <w:rFonts w:ascii="Times New Roman" w:hAnsi="Times New Roman" w:cs="Times New Roman"/>
                <w:sz w:val="24"/>
                <w:szCs w:val="24"/>
                <w:lang w:eastAsia="en-US"/>
              </w:rPr>
              <w:t>показатель устанавливается в процентах от общего количества проведенных контрольных (надзорных) мероприятий</w:t>
            </w:r>
          </w:p>
        </w:tc>
      </w:tr>
      <w:tr w:rsidR="00212AA0" w:rsidRPr="00921E46" w:rsidTr="00B06492">
        <w:trPr>
          <w:trHeight w:val="144"/>
          <w:jc w:val="right"/>
        </w:trPr>
        <w:tc>
          <w:tcPr>
            <w:tcW w:w="5098" w:type="dxa"/>
            <w:tcBorders>
              <w:top w:val="single" w:sz="4" w:space="0" w:color="auto"/>
              <w:left w:val="single" w:sz="4" w:space="0" w:color="auto"/>
              <w:bottom w:val="single" w:sz="4" w:space="0" w:color="auto"/>
              <w:right w:val="single" w:sz="4" w:space="0" w:color="auto"/>
            </w:tcBorders>
            <w:hideMark/>
          </w:tcPr>
          <w:p w:rsidR="00212AA0" w:rsidRPr="00921E46" w:rsidRDefault="00212AA0" w:rsidP="00C316D3">
            <w:pPr>
              <w:pStyle w:val="ConsPlusNormal"/>
              <w:ind w:firstLine="507"/>
              <w:jc w:val="both"/>
              <w:rPr>
                <w:rFonts w:ascii="Times New Roman" w:hAnsi="Times New Roman" w:cs="Times New Roman"/>
                <w:sz w:val="24"/>
                <w:szCs w:val="24"/>
                <w:lang w:eastAsia="en-US"/>
              </w:rPr>
            </w:pPr>
            <w:r w:rsidRPr="00921E46">
              <w:rPr>
                <w:rFonts w:ascii="Times New Roman" w:hAnsi="Times New Roman" w:cs="Times New Roman"/>
                <w:sz w:val="24"/>
                <w:szCs w:val="24"/>
                <w:lang w:eastAsia="en-US"/>
              </w:rPr>
              <w:t>Доля контрольных (надзорных) мероприятий, проведённых дистанционно</w:t>
            </w:r>
          </w:p>
        </w:tc>
        <w:tc>
          <w:tcPr>
            <w:tcW w:w="5397" w:type="dxa"/>
            <w:tcBorders>
              <w:top w:val="single" w:sz="4" w:space="0" w:color="auto"/>
              <w:left w:val="single" w:sz="4" w:space="0" w:color="auto"/>
              <w:bottom w:val="single" w:sz="4" w:space="0" w:color="auto"/>
              <w:right w:val="single" w:sz="4" w:space="0" w:color="auto"/>
            </w:tcBorders>
          </w:tcPr>
          <w:p w:rsidR="00212AA0" w:rsidRPr="00921E46" w:rsidRDefault="00212AA0" w:rsidP="00C316D3">
            <w:pPr>
              <w:pStyle w:val="ConsPlusNormal"/>
              <w:ind w:firstLine="508"/>
              <w:jc w:val="both"/>
              <w:rPr>
                <w:rFonts w:ascii="Times New Roman" w:hAnsi="Times New Roman" w:cs="Times New Roman"/>
                <w:sz w:val="24"/>
                <w:szCs w:val="24"/>
                <w:lang w:eastAsia="en-US"/>
              </w:rPr>
            </w:pPr>
            <w:r w:rsidRPr="00921E46">
              <w:rPr>
                <w:rFonts w:ascii="Times New Roman" w:hAnsi="Times New Roman" w:cs="Times New Roman"/>
                <w:sz w:val="24"/>
                <w:szCs w:val="24"/>
                <w:lang w:eastAsia="en-US"/>
              </w:rPr>
              <w:t>показатель устанавливается в процентах от общего количества проведенных контрольных (надзорных) мероприятий</w:t>
            </w:r>
          </w:p>
          <w:p w:rsidR="00212AA0" w:rsidRPr="00921E46" w:rsidRDefault="00212AA0" w:rsidP="00C316D3">
            <w:pPr>
              <w:autoSpaceDE w:val="0"/>
              <w:autoSpaceDN w:val="0"/>
              <w:adjustRightInd w:val="0"/>
              <w:ind w:firstLine="508"/>
              <w:jc w:val="both"/>
              <w:rPr>
                <w:i/>
                <w:sz w:val="24"/>
                <w:szCs w:val="24"/>
                <w:lang w:eastAsia="en-US"/>
              </w:rPr>
            </w:pPr>
            <w:r w:rsidRPr="00921E46">
              <w:rPr>
                <w:i/>
                <w:sz w:val="24"/>
                <w:szCs w:val="24"/>
              </w:rPr>
              <w:t xml:space="preserve">учитываются контрольные мероприятия, проведённые с использованием средств фотосъемки, аудио- и видеозаписи, иными способами фиксации доказательств. </w:t>
            </w:r>
          </w:p>
        </w:tc>
      </w:tr>
      <w:tr w:rsidR="00212AA0" w:rsidRPr="00921E46" w:rsidTr="00B06492">
        <w:trPr>
          <w:trHeight w:val="144"/>
          <w:jc w:val="right"/>
        </w:trPr>
        <w:tc>
          <w:tcPr>
            <w:tcW w:w="5098" w:type="dxa"/>
            <w:tcBorders>
              <w:top w:val="single" w:sz="4" w:space="0" w:color="auto"/>
              <w:left w:val="single" w:sz="4" w:space="0" w:color="auto"/>
              <w:bottom w:val="single" w:sz="4" w:space="0" w:color="auto"/>
              <w:right w:val="single" w:sz="4" w:space="0" w:color="auto"/>
            </w:tcBorders>
            <w:hideMark/>
          </w:tcPr>
          <w:p w:rsidR="00212AA0" w:rsidRPr="00921E46" w:rsidRDefault="00212AA0" w:rsidP="00C316D3">
            <w:pPr>
              <w:pStyle w:val="ConsPlusNormal"/>
              <w:ind w:left="-62" w:right="-62" w:firstLine="507"/>
              <w:jc w:val="both"/>
              <w:rPr>
                <w:rFonts w:ascii="Times New Roman" w:hAnsi="Times New Roman" w:cs="Times New Roman"/>
                <w:sz w:val="24"/>
                <w:szCs w:val="24"/>
                <w:lang w:eastAsia="en-US"/>
              </w:rPr>
            </w:pPr>
            <w:r w:rsidRPr="00921E46">
              <w:rPr>
                <w:rFonts w:ascii="Times New Roman" w:hAnsi="Times New Roman" w:cs="Times New Roman"/>
                <w:sz w:val="24"/>
                <w:szCs w:val="24"/>
                <w:lang w:eastAsia="en-US"/>
              </w:rPr>
              <w:t>Доля контрольных (надзорных) мероприятий, на результаты которых поданы жалобы</w:t>
            </w:r>
          </w:p>
        </w:tc>
        <w:tc>
          <w:tcPr>
            <w:tcW w:w="5397" w:type="dxa"/>
            <w:tcBorders>
              <w:top w:val="single" w:sz="4" w:space="0" w:color="auto"/>
              <w:left w:val="single" w:sz="4" w:space="0" w:color="auto"/>
              <w:bottom w:val="single" w:sz="4" w:space="0" w:color="auto"/>
              <w:right w:val="single" w:sz="4" w:space="0" w:color="auto"/>
            </w:tcBorders>
            <w:hideMark/>
          </w:tcPr>
          <w:p w:rsidR="00212AA0" w:rsidRPr="00921E46" w:rsidRDefault="00212AA0" w:rsidP="00B06492">
            <w:pPr>
              <w:pStyle w:val="ConsPlusNormal"/>
              <w:ind w:firstLine="508"/>
              <w:jc w:val="both"/>
              <w:rPr>
                <w:rFonts w:ascii="Times New Roman" w:hAnsi="Times New Roman" w:cs="Times New Roman"/>
                <w:sz w:val="24"/>
                <w:szCs w:val="24"/>
                <w:lang w:eastAsia="en-US"/>
              </w:rPr>
            </w:pPr>
            <w:r w:rsidRPr="00921E46">
              <w:rPr>
                <w:rFonts w:ascii="Times New Roman" w:hAnsi="Times New Roman" w:cs="Times New Roman"/>
                <w:sz w:val="24"/>
                <w:szCs w:val="24"/>
                <w:lang w:eastAsia="en-US"/>
              </w:rPr>
              <w:t xml:space="preserve">показатель устанавливается в процентах от общего числа проведенных контрольных (надзорных) мероприятий </w:t>
            </w:r>
          </w:p>
        </w:tc>
      </w:tr>
      <w:tr w:rsidR="00212AA0" w:rsidRPr="00921E46" w:rsidTr="00B06492">
        <w:trPr>
          <w:trHeight w:val="144"/>
          <w:jc w:val="right"/>
        </w:trPr>
        <w:tc>
          <w:tcPr>
            <w:tcW w:w="5098" w:type="dxa"/>
            <w:tcBorders>
              <w:top w:val="single" w:sz="4" w:space="0" w:color="auto"/>
              <w:left w:val="single" w:sz="4" w:space="0" w:color="auto"/>
              <w:bottom w:val="single" w:sz="4" w:space="0" w:color="auto"/>
              <w:right w:val="single" w:sz="4" w:space="0" w:color="auto"/>
            </w:tcBorders>
            <w:hideMark/>
          </w:tcPr>
          <w:p w:rsidR="00212AA0" w:rsidRPr="00921E46" w:rsidRDefault="00212AA0" w:rsidP="00C316D3">
            <w:pPr>
              <w:pStyle w:val="ConsPlusNormal"/>
              <w:ind w:firstLine="507"/>
              <w:jc w:val="both"/>
              <w:rPr>
                <w:rFonts w:ascii="Times New Roman" w:hAnsi="Times New Roman" w:cs="Times New Roman"/>
                <w:sz w:val="24"/>
                <w:szCs w:val="24"/>
                <w:lang w:eastAsia="en-US"/>
              </w:rPr>
            </w:pPr>
            <w:r w:rsidRPr="00921E46">
              <w:rPr>
                <w:rFonts w:ascii="Times New Roman" w:hAnsi="Times New Roman" w:cs="Times New Roman"/>
                <w:sz w:val="24"/>
                <w:szCs w:val="24"/>
                <w:lang w:eastAsia="en-US"/>
              </w:rPr>
              <w:t>Доля контрольных (надзорных) мероприятий, результаты которых были признаны недействительными</w:t>
            </w:r>
          </w:p>
        </w:tc>
        <w:tc>
          <w:tcPr>
            <w:tcW w:w="5397" w:type="dxa"/>
            <w:tcBorders>
              <w:top w:val="single" w:sz="4" w:space="0" w:color="auto"/>
              <w:left w:val="single" w:sz="4" w:space="0" w:color="auto"/>
              <w:bottom w:val="single" w:sz="4" w:space="0" w:color="auto"/>
              <w:right w:val="single" w:sz="4" w:space="0" w:color="auto"/>
            </w:tcBorders>
            <w:hideMark/>
          </w:tcPr>
          <w:p w:rsidR="00212AA0" w:rsidRPr="00921E46" w:rsidRDefault="00212AA0" w:rsidP="00B06492">
            <w:pPr>
              <w:pStyle w:val="ConsPlusNormal"/>
              <w:ind w:firstLine="508"/>
              <w:jc w:val="both"/>
              <w:rPr>
                <w:rFonts w:ascii="Times New Roman" w:hAnsi="Times New Roman" w:cs="Times New Roman"/>
                <w:sz w:val="24"/>
                <w:szCs w:val="24"/>
                <w:lang w:eastAsia="en-US"/>
              </w:rPr>
            </w:pPr>
            <w:r w:rsidRPr="00921E46">
              <w:rPr>
                <w:rFonts w:ascii="Times New Roman" w:hAnsi="Times New Roman" w:cs="Times New Roman"/>
                <w:sz w:val="24"/>
                <w:szCs w:val="24"/>
                <w:lang w:eastAsia="en-US"/>
              </w:rPr>
              <w:t xml:space="preserve">показатель устанавливается в процентах и учитывает долю контрольных (надзорных) мероприятий, результаты которых были признаны недействительными, в том числе по решению суда и по предписанию органов прокуратуры. </w:t>
            </w:r>
          </w:p>
        </w:tc>
      </w:tr>
      <w:tr w:rsidR="00212AA0" w:rsidRPr="00921E46" w:rsidTr="00B06492">
        <w:trPr>
          <w:trHeight w:val="144"/>
          <w:jc w:val="right"/>
        </w:trPr>
        <w:tc>
          <w:tcPr>
            <w:tcW w:w="10495" w:type="dxa"/>
            <w:gridSpan w:val="2"/>
            <w:tcBorders>
              <w:top w:val="single" w:sz="4" w:space="0" w:color="auto"/>
              <w:left w:val="single" w:sz="4" w:space="0" w:color="auto"/>
              <w:bottom w:val="single" w:sz="4" w:space="0" w:color="auto"/>
              <w:right w:val="single" w:sz="4" w:space="0" w:color="auto"/>
            </w:tcBorders>
            <w:hideMark/>
          </w:tcPr>
          <w:p w:rsidR="00212AA0" w:rsidRPr="00921E46" w:rsidRDefault="00212AA0" w:rsidP="00C316D3">
            <w:pPr>
              <w:autoSpaceDE w:val="0"/>
              <w:autoSpaceDN w:val="0"/>
              <w:adjustRightInd w:val="0"/>
              <w:jc w:val="center"/>
              <w:rPr>
                <w:sz w:val="24"/>
                <w:szCs w:val="24"/>
                <w:lang w:eastAsia="en-US"/>
              </w:rPr>
            </w:pPr>
            <w:r w:rsidRPr="00921E46">
              <w:rPr>
                <w:sz w:val="24"/>
                <w:szCs w:val="24"/>
              </w:rPr>
              <w:t>Индикативные показатели, характеризующие параметры производства по делам об административных правонарушениях</w:t>
            </w:r>
          </w:p>
        </w:tc>
      </w:tr>
      <w:tr w:rsidR="00212AA0" w:rsidRPr="00921E46" w:rsidTr="00B06492">
        <w:trPr>
          <w:trHeight w:val="144"/>
          <w:jc w:val="right"/>
        </w:trPr>
        <w:tc>
          <w:tcPr>
            <w:tcW w:w="5098" w:type="dxa"/>
            <w:tcBorders>
              <w:top w:val="single" w:sz="4" w:space="0" w:color="auto"/>
              <w:left w:val="single" w:sz="4" w:space="0" w:color="auto"/>
              <w:bottom w:val="single" w:sz="4" w:space="0" w:color="auto"/>
              <w:right w:val="single" w:sz="4" w:space="0" w:color="auto"/>
            </w:tcBorders>
            <w:hideMark/>
          </w:tcPr>
          <w:p w:rsidR="00212AA0" w:rsidRPr="00921E46" w:rsidRDefault="00212AA0" w:rsidP="00245CB0">
            <w:pPr>
              <w:pStyle w:val="ConsPlusNormal"/>
              <w:ind w:firstLine="507"/>
              <w:jc w:val="both"/>
              <w:rPr>
                <w:rFonts w:ascii="Times New Roman" w:hAnsi="Times New Roman" w:cs="Times New Roman"/>
                <w:sz w:val="24"/>
                <w:szCs w:val="24"/>
                <w:lang w:eastAsia="en-US"/>
              </w:rPr>
            </w:pPr>
            <w:r w:rsidRPr="00921E46">
              <w:rPr>
                <w:rFonts w:ascii="Times New Roman" w:hAnsi="Times New Roman" w:cs="Times New Roman"/>
                <w:sz w:val="24"/>
                <w:szCs w:val="24"/>
                <w:lang w:eastAsia="en-US"/>
              </w:rPr>
              <w:t xml:space="preserve">Доля контрольных мероприятий, по итогам которых по результатам выявленных </w:t>
            </w:r>
            <w:proofErr w:type="spellStart"/>
            <w:r w:rsidRPr="00921E46">
              <w:rPr>
                <w:rFonts w:ascii="Times New Roman" w:hAnsi="Times New Roman" w:cs="Times New Roman"/>
                <w:sz w:val="24"/>
                <w:szCs w:val="24"/>
                <w:lang w:eastAsia="en-US"/>
              </w:rPr>
              <w:t>правонару</w:t>
            </w:r>
            <w:r>
              <w:rPr>
                <w:rFonts w:ascii="Times New Roman" w:hAnsi="Times New Roman" w:cs="Times New Roman"/>
                <w:sz w:val="24"/>
                <w:szCs w:val="24"/>
                <w:lang w:eastAsia="en-US"/>
              </w:rPr>
              <w:t>-</w:t>
            </w:r>
            <w:r w:rsidRPr="00921E46">
              <w:rPr>
                <w:rFonts w:ascii="Times New Roman" w:hAnsi="Times New Roman" w:cs="Times New Roman"/>
                <w:sz w:val="24"/>
                <w:szCs w:val="24"/>
                <w:lang w:eastAsia="en-US"/>
              </w:rPr>
              <w:t>шений</w:t>
            </w:r>
            <w:proofErr w:type="spellEnd"/>
            <w:r w:rsidRPr="00921E46">
              <w:rPr>
                <w:rFonts w:ascii="Times New Roman" w:hAnsi="Times New Roman" w:cs="Times New Roman"/>
                <w:sz w:val="24"/>
                <w:szCs w:val="24"/>
                <w:lang w:eastAsia="en-US"/>
              </w:rPr>
              <w:t xml:space="preserve"> были возбуждены дела об административных </w:t>
            </w:r>
            <w:r w:rsidR="00245CB0">
              <w:rPr>
                <w:rFonts w:ascii="Times New Roman" w:hAnsi="Times New Roman" w:cs="Times New Roman"/>
                <w:sz w:val="24"/>
                <w:szCs w:val="24"/>
                <w:lang w:eastAsia="en-US"/>
              </w:rPr>
              <w:t>п</w:t>
            </w:r>
            <w:r w:rsidRPr="00921E46">
              <w:rPr>
                <w:rFonts w:ascii="Times New Roman" w:hAnsi="Times New Roman" w:cs="Times New Roman"/>
                <w:sz w:val="24"/>
                <w:szCs w:val="24"/>
                <w:lang w:eastAsia="en-US"/>
              </w:rPr>
              <w:t xml:space="preserve">равонарушениях </w:t>
            </w:r>
          </w:p>
        </w:tc>
        <w:tc>
          <w:tcPr>
            <w:tcW w:w="5397" w:type="dxa"/>
            <w:tcBorders>
              <w:top w:val="single" w:sz="4" w:space="0" w:color="auto"/>
              <w:left w:val="single" w:sz="4" w:space="0" w:color="auto"/>
              <w:bottom w:val="single" w:sz="4" w:space="0" w:color="auto"/>
              <w:right w:val="single" w:sz="4" w:space="0" w:color="auto"/>
            </w:tcBorders>
          </w:tcPr>
          <w:p w:rsidR="00212AA0" w:rsidRPr="00921E46" w:rsidRDefault="00212AA0" w:rsidP="00C316D3">
            <w:pPr>
              <w:pStyle w:val="ConsPlusNormal"/>
              <w:ind w:firstLine="508"/>
              <w:jc w:val="both"/>
              <w:rPr>
                <w:rFonts w:ascii="Times New Roman" w:hAnsi="Times New Roman" w:cs="Times New Roman"/>
                <w:sz w:val="24"/>
                <w:szCs w:val="24"/>
                <w:lang w:eastAsia="en-US"/>
              </w:rPr>
            </w:pPr>
            <w:r w:rsidRPr="00921E46">
              <w:rPr>
                <w:rFonts w:ascii="Times New Roman" w:hAnsi="Times New Roman" w:cs="Times New Roman"/>
                <w:sz w:val="24"/>
                <w:szCs w:val="24"/>
                <w:lang w:eastAsia="en-US"/>
              </w:rPr>
              <w:t xml:space="preserve">Показатель устанавливается в процентах от общего числа контрольных мероприятий, по итогам которых были выявлены правонарушения. </w:t>
            </w:r>
          </w:p>
          <w:p w:rsidR="00212AA0" w:rsidRPr="00921E46" w:rsidRDefault="00212AA0" w:rsidP="00212AA0">
            <w:pPr>
              <w:pStyle w:val="ConsPlusNormal"/>
              <w:ind w:firstLine="508"/>
              <w:jc w:val="both"/>
              <w:rPr>
                <w:rFonts w:ascii="Times New Roman" w:hAnsi="Times New Roman" w:cs="Times New Roman"/>
                <w:sz w:val="24"/>
                <w:szCs w:val="24"/>
                <w:lang w:eastAsia="en-US"/>
              </w:rPr>
            </w:pPr>
          </w:p>
        </w:tc>
      </w:tr>
      <w:tr w:rsidR="00212AA0" w:rsidRPr="00921E46" w:rsidTr="00B06492">
        <w:trPr>
          <w:trHeight w:val="736"/>
          <w:jc w:val="right"/>
        </w:trPr>
        <w:tc>
          <w:tcPr>
            <w:tcW w:w="10495" w:type="dxa"/>
            <w:gridSpan w:val="2"/>
            <w:tcBorders>
              <w:top w:val="single" w:sz="4" w:space="0" w:color="auto"/>
              <w:left w:val="single" w:sz="4" w:space="0" w:color="auto"/>
              <w:bottom w:val="single" w:sz="4" w:space="0" w:color="auto"/>
              <w:right w:val="single" w:sz="4" w:space="0" w:color="auto"/>
            </w:tcBorders>
            <w:hideMark/>
          </w:tcPr>
          <w:p w:rsidR="00212AA0" w:rsidRPr="00921E46" w:rsidRDefault="00212AA0" w:rsidP="00C316D3">
            <w:pPr>
              <w:autoSpaceDE w:val="0"/>
              <w:autoSpaceDN w:val="0"/>
              <w:adjustRightInd w:val="0"/>
              <w:jc w:val="center"/>
              <w:rPr>
                <w:sz w:val="24"/>
                <w:szCs w:val="24"/>
                <w:lang w:eastAsia="en-US"/>
              </w:rPr>
            </w:pPr>
            <w:r w:rsidRPr="00921E46">
              <w:rPr>
                <w:sz w:val="24"/>
                <w:szCs w:val="24"/>
              </w:rPr>
              <w:t>Индикативные показатели, характеризующие параметры проведенных мероприятий, направленных на профилактику нарушений обязательных требований, включая предостережения о недопустимости нарушения обязательных требований</w:t>
            </w:r>
          </w:p>
        </w:tc>
      </w:tr>
      <w:tr w:rsidR="00212AA0" w:rsidRPr="00921E46" w:rsidTr="00B06492">
        <w:trPr>
          <w:trHeight w:val="316"/>
          <w:jc w:val="right"/>
        </w:trPr>
        <w:tc>
          <w:tcPr>
            <w:tcW w:w="5098" w:type="dxa"/>
            <w:tcBorders>
              <w:top w:val="single" w:sz="4" w:space="0" w:color="auto"/>
              <w:left w:val="single" w:sz="4" w:space="0" w:color="auto"/>
              <w:bottom w:val="single" w:sz="4" w:space="0" w:color="auto"/>
              <w:right w:val="single" w:sz="4" w:space="0" w:color="auto"/>
            </w:tcBorders>
            <w:hideMark/>
          </w:tcPr>
          <w:p w:rsidR="00212AA0" w:rsidRPr="00921E46" w:rsidRDefault="00212AA0" w:rsidP="00C316D3">
            <w:pPr>
              <w:pStyle w:val="ConsPlusNormal"/>
              <w:ind w:firstLine="507"/>
              <w:jc w:val="both"/>
              <w:rPr>
                <w:rFonts w:ascii="Times New Roman" w:hAnsi="Times New Roman" w:cs="Times New Roman"/>
                <w:sz w:val="24"/>
                <w:szCs w:val="24"/>
                <w:lang w:eastAsia="en-US"/>
              </w:rPr>
            </w:pPr>
            <w:r w:rsidRPr="00921E46">
              <w:rPr>
                <w:rFonts w:ascii="Times New Roman" w:hAnsi="Times New Roman" w:cs="Times New Roman"/>
                <w:sz w:val="24"/>
                <w:szCs w:val="24"/>
                <w:lang w:eastAsia="en-US"/>
              </w:rPr>
              <w:t>Количество проведенных профилактических мероприятий</w:t>
            </w:r>
          </w:p>
        </w:tc>
        <w:tc>
          <w:tcPr>
            <w:tcW w:w="5397" w:type="dxa"/>
            <w:tcBorders>
              <w:top w:val="single" w:sz="4" w:space="0" w:color="auto"/>
              <w:left w:val="single" w:sz="4" w:space="0" w:color="auto"/>
              <w:bottom w:val="single" w:sz="4" w:space="0" w:color="auto"/>
              <w:right w:val="single" w:sz="4" w:space="0" w:color="auto"/>
            </w:tcBorders>
            <w:hideMark/>
          </w:tcPr>
          <w:p w:rsidR="00212AA0" w:rsidRPr="00921E46" w:rsidRDefault="00212AA0" w:rsidP="00C316D3">
            <w:pPr>
              <w:pStyle w:val="ConsPlusNormal"/>
              <w:ind w:firstLine="508"/>
              <w:jc w:val="both"/>
              <w:rPr>
                <w:rFonts w:ascii="Times New Roman" w:hAnsi="Times New Roman" w:cs="Times New Roman"/>
                <w:sz w:val="24"/>
                <w:szCs w:val="24"/>
                <w:lang w:eastAsia="en-US"/>
              </w:rPr>
            </w:pPr>
            <w:r w:rsidRPr="00921E46">
              <w:rPr>
                <w:rFonts w:ascii="Times New Roman" w:hAnsi="Times New Roman" w:cs="Times New Roman"/>
                <w:sz w:val="24"/>
                <w:szCs w:val="24"/>
                <w:lang w:eastAsia="en-US"/>
              </w:rPr>
              <w:t>устанавливается общий показатель по типам проводимых профилактических мероприятий, в том числе предостережения</w:t>
            </w:r>
          </w:p>
        </w:tc>
      </w:tr>
      <w:tr w:rsidR="00212AA0" w:rsidRPr="00921E46" w:rsidTr="00B06492">
        <w:trPr>
          <w:trHeight w:val="342"/>
          <w:jc w:val="right"/>
        </w:trPr>
        <w:tc>
          <w:tcPr>
            <w:tcW w:w="5098" w:type="dxa"/>
            <w:tcBorders>
              <w:top w:val="single" w:sz="4" w:space="0" w:color="auto"/>
              <w:left w:val="single" w:sz="4" w:space="0" w:color="auto"/>
              <w:bottom w:val="single" w:sz="4" w:space="0" w:color="auto"/>
              <w:right w:val="single" w:sz="4" w:space="0" w:color="auto"/>
            </w:tcBorders>
            <w:hideMark/>
          </w:tcPr>
          <w:p w:rsidR="00212AA0" w:rsidRPr="00921E46" w:rsidRDefault="00212AA0" w:rsidP="00C316D3">
            <w:pPr>
              <w:pStyle w:val="ConsPlusNormal"/>
              <w:ind w:firstLine="507"/>
              <w:jc w:val="both"/>
              <w:rPr>
                <w:rFonts w:ascii="Times New Roman" w:hAnsi="Times New Roman" w:cs="Times New Roman"/>
                <w:sz w:val="24"/>
                <w:szCs w:val="24"/>
                <w:lang w:eastAsia="en-US"/>
              </w:rPr>
            </w:pPr>
            <w:r w:rsidRPr="00921E46">
              <w:rPr>
                <w:rFonts w:ascii="Times New Roman" w:hAnsi="Times New Roman" w:cs="Times New Roman"/>
                <w:sz w:val="24"/>
                <w:szCs w:val="24"/>
                <w:lang w:eastAsia="en-US"/>
              </w:rPr>
              <w:t>Доля субъектов, в отношении которых проведены профилактические мероприятия</w:t>
            </w:r>
          </w:p>
        </w:tc>
        <w:tc>
          <w:tcPr>
            <w:tcW w:w="5397" w:type="dxa"/>
            <w:tcBorders>
              <w:top w:val="single" w:sz="4" w:space="0" w:color="auto"/>
              <w:left w:val="single" w:sz="4" w:space="0" w:color="auto"/>
              <w:bottom w:val="single" w:sz="4" w:space="0" w:color="auto"/>
              <w:right w:val="single" w:sz="4" w:space="0" w:color="auto"/>
            </w:tcBorders>
          </w:tcPr>
          <w:p w:rsidR="00212AA0" w:rsidRPr="00B06492" w:rsidRDefault="00212AA0" w:rsidP="00B06492">
            <w:pPr>
              <w:pStyle w:val="ConsPlusNormal"/>
              <w:ind w:firstLine="508"/>
              <w:jc w:val="both"/>
              <w:rPr>
                <w:rFonts w:ascii="Times New Roman" w:hAnsi="Times New Roman" w:cs="Times New Roman"/>
                <w:sz w:val="24"/>
                <w:szCs w:val="24"/>
                <w:lang w:eastAsia="en-US"/>
              </w:rPr>
            </w:pPr>
            <w:r w:rsidRPr="00921E46">
              <w:rPr>
                <w:rFonts w:ascii="Times New Roman" w:hAnsi="Times New Roman" w:cs="Times New Roman"/>
                <w:sz w:val="24"/>
                <w:szCs w:val="24"/>
                <w:lang w:eastAsia="en-US"/>
              </w:rPr>
              <w:t xml:space="preserve">показатель устанавливается в процентах от общего количества подконтрольных субъектов. </w:t>
            </w:r>
          </w:p>
        </w:tc>
      </w:tr>
    </w:tbl>
    <w:p w:rsidR="00212AA0" w:rsidRPr="00921E46" w:rsidRDefault="00212AA0" w:rsidP="00212AA0">
      <w:pPr>
        <w:ind w:firstLine="709"/>
        <w:jc w:val="center"/>
        <w:rPr>
          <w:sz w:val="24"/>
          <w:szCs w:val="24"/>
          <w:lang w:eastAsia="en-US"/>
        </w:rPr>
      </w:pPr>
    </w:p>
    <w:p w:rsidR="00B76CBE" w:rsidRDefault="00B76CBE"/>
    <w:sectPr w:rsidR="00B76CBE" w:rsidSect="00A628B3">
      <w:pgSz w:w="11906" w:h="16838"/>
      <w:pgMar w:top="851" w:right="567"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802E87"/>
    <w:multiLevelType w:val="hybridMultilevel"/>
    <w:tmpl w:val="7F08E3FA"/>
    <w:lvl w:ilvl="0" w:tplc="44CCD9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318D3C91"/>
    <w:multiLevelType w:val="multilevel"/>
    <w:tmpl w:val="8056F108"/>
    <w:lvl w:ilvl="0">
      <w:start w:val="4"/>
      <w:numFmt w:val="decimal"/>
      <w:lvlText w:val="%1."/>
      <w:lvlJc w:val="left"/>
      <w:pPr>
        <w:ind w:left="0" w:firstLine="0"/>
      </w:pPr>
      <w:rPr>
        <w:rFonts w:ascii="Times New Roman" w:hAnsi="Times New Roman" w:cs="Times New Roman" w:hint="default"/>
        <w:i w:val="0"/>
        <w:sz w:val="28"/>
      </w:rPr>
    </w:lvl>
    <w:lvl w:ilvl="1">
      <w:start w:val="1"/>
      <w:numFmt w:val="decimal"/>
      <w:lvlText w:val="%1.%2."/>
      <w:lvlJc w:val="left"/>
      <w:pPr>
        <w:ind w:left="0" w:firstLine="0"/>
      </w:pPr>
      <w:rPr>
        <w:rFonts w:ascii="Times New Roman" w:hAnsi="Times New Roman" w:cs="Times New Roman" w:hint="default"/>
        <w:sz w:val="28"/>
      </w:rPr>
    </w:lvl>
    <w:lvl w:ilvl="2">
      <w:start w:val="1"/>
      <w:numFmt w:val="decimal"/>
      <w:lvlText w:val="%1.%2.%3."/>
      <w:lvlJc w:val="left"/>
      <w:pPr>
        <w:ind w:left="0" w:firstLine="0"/>
      </w:pPr>
      <w:rPr>
        <w:rFonts w:ascii="Times New Roman" w:hAnsi="Times New Roman" w:cs="Times New Roman" w:hint="default"/>
        <w:sz w:val="28"/>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 w15:restartNumberingAfterBreak="0">
    <w:nsid w:val="37684F3C"/>
    <w:multiLevelType w:val="multilevel"/>
    <w:tmpl w:val="4380D002"/>
    <w:lvl w:ilvl="0">
      <w:start w:val="1"/>
      <w:numFmt w:val="decimal"/>
      <w:lvlText w:val="%1."/>
      <w:lvlJc w:val="left"/>
      <w:pPr>
        <w:ind w:left="0" w:firstLine="0"/>
      </w:pPr>
      <w:rPr>
        <w:rFonts w:ascii="Times New Roman" w:hAnsi="Times New Roman" w:cs="Times New Roman"/>
        <w:i w:val="0"/>
        <w:sz w:val="28"/>
      </w:rPr>
    </w:lvl>
    <w:lvl w:ilvl="1">
      <w:start w:val="1"/>
      <w:numFmt w:val="decimal"/>
      <w:lvlText w:val="%1.%2."/>
      <w:lvlJc w:val="left"/>
      <w:pPr>
        <w:ind w:left="0" w:firstLine="0"/>
      </w:pPr>
      <w:rPr>
        <w:rFonts w:ascii="Times New Roman" w:hAnsi="Times New Roman" w:cs="Times New Roman"/>
        <w:sz w:val="28"/>
      </w:rPr>
    </w:lvl>
    <w:lvl w:ilvl="2">
      <w:start w:val="1"/>
      <w:numFmt w:val="decimal"/>
      <w:lvlText w:val="%1.%2.%3."/>
      <w:lvlJc w:val="left"/>
      <w:pPr>
        <w:ind w:left="0" w:firstLine="0"/>
      </w:pPr>
      <w:rPr>
        <w:rFonts w:ascii="Times New Roman" w:hAnsi="Times New Roman" w:cs="Times New Roman"/>
        <w:sz w:val="28"/>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3E806DD2"/>
    <w:multiLevelType w:val="hybridMultilevel"/>
    <w:tmpl w:val="FA82EB30"/>
    <w:lvl w:ilvl="0" w:tplc="297E4064">
      <w:start w:val="1"/>
      <w:numFmt w:val="decimal"/>
      <w:lvlText w:val="%1)"/>
      <w:lvlJc w:val="left"/>
      <w:pPr>
        <w:ind w:left="786" w:hanging="360"/>
      </w:pPr>
      <w:rPr>
        <w:sz w:val="28"/>
        <w:szCs w:val="28"/>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 w15:restartNumberingAfterBreak="0">
    <w:nsid w:val="578422B9"/>
    <w:multiLevelType w:val="hybridMultilevel"/>
    <w:tmpl w:val="53F08BC8"/>
    <w:lvl w:ilvl="0" w:tplc="F44A833C">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16cid:durableId="1424646891">
    <w:abstractNumId w:val="0"/>
  </w:num>
  <w:num w:numId="2" w16cid:durableId="1259868650">
    <w:abstractNumId w:val="2"/>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3" w16cid:durableId="1760254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73014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280656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00A0"/>
    <w:rsid w:val="00036161"/>
    <w:rsid w:val="000E42FF"/>
    <w:rsid w:val="00134BF6"/>
    <w:rsid w:val="001D71EE"/>
    <w:rsid w:val="00212AA0"/>
    <w:rsid w:val="00245CB0"/>
    <w:rsid w:val="002F6FD7"/>
    <w:rsid w:val="00311FD9"/>
    <w:rsid w:val="0034480F"/>
    <w:rsid w:val="00442E8A"/>
    <w:rsid w:val="00444439"/>
    <w:rsid w:val="0049579D"/>
    <w:rsid w:val="00497E4B"/>
    <w:rsid w:val="004A4E93"/>
    <w:rsid w:val="005F60BC"/>
    <w:rsid w:val="006368C3"/>
    <w:rsid w:val="00780C0D"/>
    <w:rsid w:val="00782F44"/>
    <w:rsid w:val="00796DA0"/>
    <w:rsid w:val="007B1F94"/>
    <w:rsid w:val="00864CBF"/>
    <w:rsid w:val="00904A27"/>
    <w:rsid w:val="009549BA"/>
    <w:rsid w:val="00972E78"/>
    <w:rsid w:val="00980959"/>
    <w:rsid w:val="00983BCD"/>
    <w:rsid w:val="00A628B3"/>
    <w:rsid w:val="00A66CDC"/>
    <w:rsid w:val="00B06492"/>
    <w:rsid w:val="00B100A0"/>
    <w:rsid w:val="00B74131"/>
    <w:rsid w:val="00B76CBE"/>
    <w:rsid w:val="00BB577E"/>
    <w:rsid w:val="00BD223E"/>
    <w:rsid w:val="00C4612B"/>
    <w:rsid w:val="00D01627"/>
    <w:rsid w:val="00E2514C"/>
    <w:rsid w:val="00EF2107"/>
    <w:rsid w:val="00F25396"/>
    <w:rsid w:val="00F35662"/>
    <w:rsid w:val="00F43F12"/>
    <w:rsid w:val="00F6478C"/>
    <w:rsid w:val="00F649B1"/>
    <w:rsid w:val="00F8699C"/>
    <w:rsid w:val="00FC6C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6DCB60"/>
  <w15:chartTrackingRefBased/>
  <w15:docId w15:val="{93E6DDD3-D9B6-4F40-8F4D-CAEF73C03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2AA0"/>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212AA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Balloon Text"/>
    <w:basedOn w:val="a"/>
    <w:link w:val="a4"/>
    <w:uiPriority w:val="99"/>
    <w:semiHidden/>
    <w:unhideWhenUsed/>
    <w:rsid w:val="00245CB0"/>
    <w:rPr>
      <w:rFonts w:ascii="Segoe UI" w:hAnsi="Segoe UI" w:cs="Segoe UI"/>
      <w:sz w:val="18"/>
      <w:szCs w:val="18"/>
    </w:rPr>
  </w:style>
  <w:style w:type="character" w:customStyle="1" w:styleId="a4">
    <w:name w:val="Текст выноски Знак"/>
    <w:basedOn w:val="a0"/>
    <w:link w:val="a3"/>
    <w:uiPriority w:val="99"/>
    <w:semiHidden/>
    <w:rsid w:val="00245CB0"/>
    <w:rPr>
      <w:rFonts w:ascii="Segoe UI" w:eastAsia="Times New Roman" w:hAnsi="Segoe UI" w:cs="Segoe UI"/>
      <w:sz w:val="18"/>
      <w:szCs w:val="18"/>
      <w:lang w:eastAsia="ru-RU"/>
    </w:rPr>
  </w:style>
  <w:style w:type="character" w:styleId="a5">
    <w:name w:val="Hyperlink"/>
    <w:uiPriority w:val="99"/>
    <w:semiHidden/>
    <w:unhideWhenUsed/>
    <w:rsid w:val="0049579D"/>
    <w:rPr>
      <w:color w:val="0000FF"/>
      <w:u w:val="single"/>
    </w:rPr>
  </w:style>
  <w:style w:type="paragraph" w:styleId="a6">
    <w:name w:val="Normal (Web)"/>
    <w:basedOn w:val="a"/>
    <w:uiPriority w:val="99"/>
    <w:semiHidden/>
    <w:unhideWhenUsed/>
    <w:rsid w:val="0049579D"/>
    <w:rPr>
      <w:sz w:val="24"/>
      <w:szCs w:val="24"/>
    </w:rPr>
  </w:style>
  <w:style w:type="paragraph" w:styleId="a7">
    <w:name w:val="No Spacing"/>
    <w:uiPriority w:val="99"/>
    <w:qFormat/>
    <w:rsid w:val="0049579D"/>
    <w:pPr>
      <w:spacing w:after="0" w:line="240" w:lineRule="auto"/>
    </w:pPr>
    <w:rPr>
      <w:rFonts w:ascii="Times New Roman" w:eastAsia="Times New Roman" w:hAnsi="Times New Roman" w:cs="Times New Roman"/>
      <w:sz w:val="24"/>
      <w:szCs w:val="24"/>
      <w:lang w:eastAsia="ru-RU"/>
    </w:rPr>
  </w:style>
  <w:style w:type="paragraph" w:styleId="a8">
    <w:name w:val="List Paragraph"/>
    <w:basedOn w:val="a"/>
    <w:uiPriority w:val="34"/>
    <w:qFormat/>
    <w:rsid w:val="0049579D"/>
    <w:pPr>
      <w:spacing w:after="160" w:line="256" w:lineRule="auto"/>
      <w:ind w:left="720"/>
      <w:contextualSpacing/>
    </w:pPr>
    <w:rPr>
      <w:rFonts w:ascii="Calibri" w:eastAsia="Calibri" w:hAnsi="Calibri"/>
      <w:sz w:val="22"/>
      <w:szCs w:val="22"/>
      <w:lang w:eastAsia="en-US"/>
    </w:rPr>
  </w:style>
  <w:style w:type="paragraph" w:customStyle="1" w:styleId="pt-a-000018">
    <w:name w:val="pt-a-000018"/>
    <w:basedOn w:val="a"/>
    <w:uiPriority w:val="99"/>
    <w:semiHidden/>
    <w:rsid w:val="0049579D"/>
    <w:pPr>
      <w:spacing w:before="100" w:beforeAutospacing="1" w:after="100" w:afterAutospacing="1"/>
    </w:pPr>
    <w:rPr>
      <w:sz w:val="24"/>
      <w:szCs w:val="24"/>
    </w:rPr>
  </w:style>
  <w:style w:type="paragraph" w:customStyle="1" w:styleId="pt-000002">
    <w:name w:val="pt-000002"/>
    <w:basedOn w:val="a"/>
    <w:uiPriority w:val="99"/>
    <w:semiHidden/>
    <w:rsid w:val="0049579D"/>
    <w:pPr>
      <w:spacing w:before="100" w:beforeAutospacing="1" w:after="100" w:afterAutospacing="1"/>
    </w:pPr>
    <w:rPr>
      <w:sz w:val="24"/>
      <w:szCs w:val="24"/>
    </w:rPr>
  </w:style>
  <w:style w:type="paragraph" w:customStyle="1" w:styleId="pt-consplusnormal-000012">
    <w:name w:val="pt-consplusnormal-000012"/>
    <w:basedOn w:val="a"/>
    <w:uiPriority w:val="99"/>
    <w:semiHidden/>
    <w:rsid w:val="0049579D"/>
    <w:pPr>
      <w:spacing w:before="100" w:beforeAutospacing="1" w:after="100" w:afterAutospacing="1"/>
    </w:pPr>
    <w:rPr>
      <w:sz w:val="24"/>
      <w:szCs w:val="24"/>
    </w:rPr>
  </w:style>
  <w:style w:type="paragraph" w:customStyle="1" w:styleId="pt-a-000021">
    <w:name w:val="pt-a-000021"/>
    <w:basedOn w:val="a"/>
    <w:uiPriority w:val="99"/>
    <w:semiHidden/>
    <w:rsid w:val="0049579D"/>
    <w:pPr>
      <w:spacing w:before="100" w:beforeAutospacing="1" w:after="100" w:afterAutospacing="1"/>
    </w:pPr>
    <w:rPr>
      <w:sz w:val="24"/>
      <w:szCs w:val="24"/>
    </w:rPr>
  </w:style>
  <w:style w:type="paragraph" w:customStyle="1" w:styleId="pt-000005">
    <w:name w:val="pt-000005"/>
    <w:basedOn w:val="a"/>
    <w:uiPriority w:val="99"/>
    <w:semiHidden/>
    <w:rsid w:val="0049579D"/>
    <w:pPr>
      <w:spacing w:before="100" w:beforeAutospacing="1" w:after="100" w:afterAutospacing="1"/>
    </w:pPr>
    <w:rPr>
      <w:sz w:val="24"/>
      <w:szCs w:val="24"/>
    </w:rPr>
  </w:style>
  <w:style w:type="paragraph" w:customStyle="1" w:styleId="pt-a-000015">
    <w:name w:val="pt-a-000015"/>
    <w:basedOn w:val="a"/>
    <w:uiPriority w:val="99"/>
    <w:semiHidden/>
    <w:rsid w:val="0049579D"/>
    <w:pPr>
      <w:spacing w:before="100" w:beforeAutospacing="1" w:after="100" w:afterAutospacing="1"/>
    </w:pPr>
    <w:rPr>
      <w:sz w:val="24"/>
      <w:szCs w:val="24"/>
    </w:rPr>
  </w:style>
  <w:style w:type="paragraph" w:customStyle="1" w:styleId="pt-consplusnormal-000024">
    <w:name w:val="pt-consplusnormal-000024"/>
    <w:basedOn w:val="a"/>
    <w:uiPriority w:val="99"/>
    <w:semiHidden/>
    <w:rsid w:val="0049579D"/>
    <w:pPr>
      <w:spacing w:before="100" w:beforeAutospacing="1" w:after="100" w:afterAutospacing="1"/>
    </w:pPr>
    <w:rPr>
      <w:sz w:val="24"/>
      <w:szCs w:val="24"/>
    </w:rPr>
  </w:style>
  <w:style w:type="character" w:styleId="a9">
    <w:name w:val="footnote reference"/>
    <w:uiPriority w:val="99"/>
    <w:semiHidden/>
    <w:unhideWhenUsed/>
    <w:rsid w:val="0049579D"/>
    <w:rPr>
      <w:vertAlign w:val="superscript"/>
    </w:rPr>
  </w:style>
  <w:style w:type="character" w:customStyle="1" w:styleId="blk">
    <w:name w:val="blk"/>
    <w:rsid w:val="0049579D"/>
  </w:style>
  <w:style w:type="character" w:customStyle="1" w:styleId="pt-000003">
    <w:name w:val="pt-000003"/>
    <w:basedOn w:val="a0"/>
    <w:rsid w:val="0049579D"/>
  </w:style>
  <w:style w:type="character" w:customStyle="1" w:styleId="pt-a0-000004">
    <w:name w:val="pt-a0-000004"/>
    <w:basedOn w:val="a0"/>
    <w:rsid w:val="0049579D"/>
  </w:style>
  <w:style w:type="character" w:customStyle="1" w:styleId="pt-a0">
    <w:name w:val="pt-a0"/>
    <w:basedOn w:val="a0"/>
    <w:rsid w:val="0049579D"/>
  </w:style>
  <w:style w:type="character" w:customStyle="1" w:styleId="pt-a0-000022">
    <w:name w:val="pt-a0-000022"/>
    <w:basedOn w:val="a0"/>
    <w:rsid w:val="0049579D"/>
  </w:style>
  <w:style w:type="character" w:customStyle="1" w:styleId="pt-000006">
    <w:name w:val="pt-000006"/>
    <w:basedOn w:val="a0"/>
    <w:rsid w:val="0049579D"/>
  </w:style>
  <w:style w:type="character" w:customStyle="1" w:styleId="4W4r4u4rur4444444">
    <w:name w:val="Ц4Wв4rе4uт4・о?вr?о?еu ?вr?ы・4д?4е?4л?4е?4н?4и?4е"/>
    <w:uiPriority w:val="99"/>
    <w:rsid w:val="00134BF6"/>
    <w:rPr>
      <w:rFonts w:ascii="Times New Roman" w:hAnsi="Times New Roman"/>
      <w:b/>
      <w:color w:val="26282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686367">
      <w:bodyDiv w:val="1"/>
      <w:marLeft w:val="0"/>
      <w:marRight w:val="0"/>
      <w:marTop w:val="0"/>
      <w:marBottom w:val="0"/>
      <w:divBdr>
        <w:top w:val="none" w:sz="0" w:space="0" w:color="auto"/>
        <w:left w:val="none" w:sz="0" w:space="0" w:color="auto"/>
        <w:bottom w:val="none" w:sz="0" w:space="0" w:color="auto"/>
        <w:right w:val="none" w:sz="0" w:space="0" w:color="auto"/>
      </w:divBdr>
    </w:div>
    <w:div w:id="917708593">
      <w:bodyDiv w:val="1"/>
      <w:marLeft w:val="0"/>
      <w:marRight w:val="0"/>
      <w:marTop w:val="0"/>
      <w:marBottom w:val="0"/>
      <w:divBdr>
        <w:top w:val="none" w:sz="0" w:space="0" w:color="auto"/>
        <w:left w:val="none" w:sz="0" w:space="0" w:color="auto"/>
        <w:bottom w:val="none" w:sz="0" w:space="0" w:color="auto"/>
        <w:right w:val="none" w:sz="0" w:space="0" w:color="auto"/>
      </w:divBdr>
    </w:div>
    <w:div w:id="169129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B443D65A1B1C2CAC6CD6967B9334CA376A878E53BA0C026A69771A1C452210681E4D66A1A4D23C8D055E0575975B569E9E6F0A7C5D069F7U1V4E" TargetMode="External"/><Relationship Id="rId3" Type="http://schemas.openxmlformats.org/officeDocument/2006/relationships/settings" Target="settings.xml"/><Relationship Id="rId7" Type="http://schemas.openxmlformats.org/officeDocument/2006/relationships/hyperlink" Target="consultantplus://offline/ref=CA39C50DB8EA87F01A21CEEFC10FDBEA7D89E4A031F873A1C5C04010271DB4ACB1EDC6E5D53F8ED5C002E31EkBF5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21BECDF8CAB5FA05DBD922D7166D01CCEEEBF32A7C4EB9BF63D8AD1A70C62EE9378DE5061BFCE578E29FC671993CD86DE9AE4DAFC208C70CS1mDH"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D66CC6B46B4787D0159991BDA7D100350C7F619E84239CB4E622E2AB8F10E62617BC2D324527847A7B7806454A9DE7B13B1CC329DFD1A453XEU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23</Pages>
  <Words>8847</Words>
  <Characters>50432</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Иван Гусельщиков</cp:lastModifiedBy>
  <cp:revision>9</cp:revision>
  <cp:lastPrinted>2026-02-27T05:42:00Z</cp:lastPrinted>
  <dcterms:created xsi:type="dcterms:W3CDTF">2026-02-13T10:17:00Z</dcterms:created>
  <dcterms:modified xsi:type="dcterms:W3CDTF">2026-02-27T05:43:00Z</dcterms:modified>
</cp:coreProperties>
</file>